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17720363"/>
        <w:docPartObj>
          <w:docPartGallery w:val="Cover Pages"/>
          <w:docPartUnique/>
        </w:docPartObj>
      </w:sdtPr>
      <w:sdtEndPr>
        <w:rPr>
          <w:b/>
        </w:rPr>
      </w:sdtEndPr>
      <w:sdtContent>
        <w:p w:rsidR="00EC0462" w:rsidRDefault="00EC0462" w:rsidP="00EC0462">
          <w:pPr>
            <w:jc w:val="center"/>
          </w:pPr>
          <w:r w:rsidRPr="00C01C4B">
            <w:rPr>
              <w:rFonts w:ascii="Century Gothic" w:hAnsi="Century Gothic"/>
              <w:noProof/>
              <w:lang w:val="de-CH" w:eastAsia="de-CH"/>
            </w:rPr>
            <w:drawing>
              <wp:inline distT="0" distB="0" distL="0" distR="0" wp14:anchorId="40E8511D" wp14:editId="2B7C897F">
                <wp:extent cx="5714364" cy="1412240"/>
                <wp:effectExtent l="0" t="0" r="0" b="0"/>
                <wp:docPr id="9" name="Bild 0" descr="Logo Mit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te.pdf"/>
                        <pic:cNvPicPr/>
                      </pic:nvPicPr>
                      <pic:blipFill>
                        <a:blip r:embed="rId9"/>
                        <a:srcRect r="520" b="75993"/>
                        <a:stretch>
                          <a:fillRect/>
                        </a:stretch>
                      </pic:blipFill>
                      <pic:spPr>
                        <a:xfrm>
                          <a:off x="0" y="0"/>
                          <a:ext cx="5714364" cy="1412240"/>
                        </a:xfrm>
                        <a:prstGeom prst="rect">
                          <a:avLst/>
                        </a:prstGeom>
                      </pic:spPr>
                    </pic:pic>
                  </a:graphicData>
                </a:graphic>
              </wp:inline>
            </w:drawing>
          </w:r>
        </w:p>
        <w:p w:rsidR="00EC0462" w:rsidRDefault="00EC0462">
          <w:pPr>
            <w:rPr>
              <w:b/>
            </w:rPr>
          </w:pPr>
          <w:r>
            <w:rPr>
              <w:noProof/>
              <w:lang w:val="de-CH" w:eastAsia="de-CH"/>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7365D" w:themeColor="text2" w:themeShade="BF"/>
                                    <w:sz w:val="40"/>
                                    <w:szCs w:val="40"/>
                                  </w:rPr>
                                  <w:alias w:val="Publish Date"/>
                                  <w:tag w:val=""/>
                                  <w:id w:val="-708183114"/>
                                  <w:showingPlcHdr/>
                                  <w:dataBinding w:prefixMappings="xmlns:ns0='http://schemas.microsoft.com/office/2006/coverPageProps' " w:xpath="/ns0:CoverPageProperties[1]/ns0:PublishDate[1]" w:storeItemID="{55AF091B-3C7A-41E3-B477-F2FDAA23CFDA}"/>
                                  <w:date w:fullDate="2016-01-01T00:00:00Z">
                                    <w:dateFormat w:val="MMMM d, yyyy"/>
                                    <w:lid w:val="en-US"/>
                                    <w:storeMappedDataAs w:val="dateTime"/>
                                    <w:calendar w:val="gregorian"/>
                                  </w:date>
                                </w:sdtPr>
                                <w:sdtEndPr/>
                                <w:sdtContent>
                                  <w:p w:rsidR="00EC0462" w:rsidRDefault="0000643B">
                                    <w:pPr>
                                      <w:pStyle w:val="KeinLeerraum"/>
                                      <w:jc w:val="right"/>
                                      <w:rPr>
                                        <w:caps/>
                                        <w:color w:val="17365D" w:themeColor="text2" w:themeShade="BF"/>
                                        <w:sz w:val="40"/>
                                        <w:szCs w:val="40"/>
                                      </w:rPr>
                                    </w:pPr>
                                    <w:r>
                                      <w:rPr>
                                        <w:caps/>
                                        <w:color w:val="17365D"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" filled="f" stroked="f" strokeweight=".5pt">
                    <v:textbox style="mso-fit-shape-to-text:t" inset="0,0,0,0">
                      <w:txbxContent>
                        <w:sdt>
                          <w:sdtPr>
                            <w:rPr>
                              <w:caps/>
                              <w:color w:val="17365D" w:themeColor="text2" w:themeShade="BF"/>
                              <w:sz w:val="40"/>
                              <w:szCs w:val="40"/>
                            </w:rPr>
                            <w:alias w:val="Publish Date"/>
                            <w:tag w:val=""/>
                            <w:id w:val="-708183114"/>
                            <w:showingPlcHdr/>
                            <w:dataBinding w:prefixMappings="xmlns:ns0='http://schemas.microsoft.com/office/2006/coverPageProps' " w:xpath="/ns0:CoverPageProperties[1]/ns0:PublishDate[1]" w:storeItemID="{55AF091B-3C7A-41E3-B477-F2FDAA23CFDA}"/>
                            <w:date w:fullDate="2016-01-01T00:00:00Z">
                              <w:dateFormat w:val="MMMM d, yyyy"/>
                              <w:lid w:val="en-US"/>
                              <w:storeMappedDataAs w:val="dateTime"/>
                              <w:calendar w:val="gregorian"/>
                            </w:date>
                          </w:sdtPr>
                          <w:sdtEndPr/>
                          <w:sdtContent>
                            <w:p w:rsidR="00EC0462" w:rsidRDefault="0000643B">
                              <w:pPr>
                                <w:pStyle w:val="KeinLeerraum"/>
                                <w:jc w:val="right"/>
                                <w:rPr>
                                  <w:caps/>
                                  <w:color w:val="17365D" w:themeColor="text2" w:themeShade="BF"/>
                                  <w:sz w:val="40"/>
                                  <w:szCs w:val="40"/>
                                </w:rPr>
                              </w:pPr>
                              <w:r>
                                <w:rPr>
                                  <w:caps/>
                                  <w:color w:val="17365D" w:themeColor="text2" w:themeShade="BF"/>
                                  <w:sz w:val="40"/>
                                  <w:szCs w:val="40"/>
                                </w:rPr>
                                <w:t xml:space="preserve">     </w:t>
                              </w:r>
                            </w:p>
                          </w:sdtContent>
                        </w:sdt>
                      </w:txbxContent>
                    </v:textbox>
                    <w10:wrap type="square" anchorx="page" anchory="page"/>
                  </v:shape>
                </w:pict>
              </mc:Fallback>
            </mc:AlternateContent>
          </w:r>
          <w:r>
            <w:rPr>
              <w:noProof/>
              <w:lang w:val="de-CH" w:eastAsia="de-CH"/>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8950325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462" w:rsidRPr="00EC0462" w:rsidRDefault="00EC48EE">
                                <w:pPr>
                                  <w:pStyle w:val="KeinLeerraum"/>
                                  <w:jc w:val="right"/>
                                  <w:rPr>
                                    <w:caps/>
                                    <w:color w:val="262626" w:themeColor="text1" w:themeTint="D9"/>
                                    <w:sz w:val="20"/>
                                    <w:szCs w:val="20"/>
                                    <w:lang w:val="de-CH"/>
                                  </w:rPr>
                                </w:pPr>
                                <w:sdt>
                                  <w:sdtPr>
                                    <w:rPr>
                                      <w:caps/>
                                      <w:color w:val="262626" w:themeColor="text1" w:themeTint="D9"/>
                                      <w:sz w:val="20"/>
                                      <w:szCs w:val="20"/>
                                    </w:rPr>
                                    <w:alias w:val="Company"/>
                                    <w:tag w:val=""/>
                                    <w:id w:val="277767390"/>
                                    <w:dataBinding w:prefixMappings="xmlns:ns0='http://schemas.openxmlformats.org/officeDocument/2006/extended-properties' " w:xpath="/ns0:Properties[1]/ns0:Company[1]" w:storeItemID="{6668398D-A668-4E3E-A5EB-62B293D839F1}"/>
                                    <w:text/>
                                  </w:sdtPr>
                                  <w:sdtEndPr/>
                                  <w:sdtContent>
                                    <w:r w:rsidR="00EC0462">
                                      <w:rPr>
                                        <w:caps/>
                                        <w:color w:val="262626" w:themeColor="text1" w:themeTint="D9"/>
                                        <w:sz w:val="20"/>
                                        <w:szCs w:val="20"/>
                                        <w:lang w:val="de-CH"/>
                                      </w:rPr>
                                      <w:t>.</w:t>
                                    </w:r>
                                  </w:sdtContent>
                                </w:sdt>
                              </w:p>
                              <w:p w:rsidR="00EC0462" w:rsidRPr="00EC0462" w:rsidRDefault="00EC48EE">
                                <w:pPr>
                                  <w:pStyle w:val="KeinLeerraum"/>
                                  <w:jc w:val="right"/>
                                  <w:rPr>
                                    <w:caps/>
                                    <w:color w:val="262626" w:themeColor="text1" w:themeTint="D9"/>
                                    <w:sz w:val="20"/>
                                    <w:szCs w:val="20"/>
                                    <w:lang w:val="de-CH"/>
                                  </w:rPr>
                                </w:pPr>
                                <w:sdt>
                                  <w:sdtPr>
                                    <w:rPr>
                                      <w:color w:val="262626" w:themeColor="text1" w:themeTint="D9"/>
                                      <w:sz w:val="20"/>
                                      <w:szCs w:val="20"/>
                                      <w:lang w:val="de-CH"/>
                                    </w:rPr>
                                    <w:alias w:val="Address"/>
                                    <w:tag w:val=""/>
                                    <w:id w:val="-181902506"/>
                                    <w:dataBinding w:prefixMappings="xmlns:ns0='http://schemas.microsoft.com/office/2006/coverPageProps' " w:xpath="/ns0:CoverPageProperties[1]/ns0:CompanyAddress[1]" w:storeItemID="{55AF091B-3C7A-41E3-B477-F2FDAA23CFDA}"/>
                                    <w:text/>
                                  </w:sdtPr>
                                  <w:sdtEndPr/>
                                  <w:sdtContent>
                                    <w:r w:rsidR="00EC0462" w:rsidRPr="00EC0462">
                                      <w:rPr>
                                        <w:color w:val="262626" w:themeColor="text1" w:themeTint="D9"/>
                                        <w:sz w:val="20"/>
                                        <w:szCs w:val="20"/>
                                        <w:lang w:val="de-CH"/>
                                      </w:rPr>
                                      <w:t>Familiengartenverein Susenberg</w:t>
                                    </w:r>
                                  </w:sdtContent>
                                </w:sdt>
                                <w:r w:rsidR="00EC0462" w:rsidRPr="00EC0462">
                                  <w:rPr>
                                    <w:color w:val="262626" w:themeColor="text1" w:themeTint="D9"/>
                                    <w:sz w:val="20"/>
                                    <w:szCs w:val="20"/>
                                    <w:lang w:val="de-CH"/>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" filled="f" stroked="f" strokeweight=".5pt">
                    <v:textbox inset="0,0,0,0">
                      <w:txbxContent>
                        <w:p w:rsidR="00EC0462" w:rsidRPr="00EC0462" w:rsidRDefault="00BE3C8A">
                          <w:pPr>
                            <w:pStyle w:val="KeinLeerraum"/>
                            <w:jc w:val="right"/>
                            <w:rPr>
                              <w:caps/>
                              <w:color w:val="262626" w:themeColor="text1" w:themeTint="D9"/>
                              <w:sz w:val="20"/>
                              <w:szCs w:val="20"/>
                              <w:lang w:val="de-CH"/>
                            </w:rPr>
                          </w:pPr>
                          <w:sdt>
                            <w:sdtPr>
                              <w:rPr>
                                <w:caps/>
                                <w:color w:val="262626" w:themeColor="text1" w:themeTint="D9"/>
                                <w:sz w:val="20"/>
                                <w:szCs w:val="20"/>
                              </w:rPr>
                              <w:alias w:val="Company"/>
                              <w:tag w:val=""/>
                              <w:id w:val="277767390"/>
                              <w:dataBinding w:prefixMappings="xmlns:ns0='http://schemas.openxmlformats.org/officeDocument/2006/extended-properties' " w:xpath="/ns0:Properties[1]/ns0:Company[1]" w:storeItemID="{6668398D-A668-4E3E-A5EB-62B293D839F1}"/>
                              <w:text/>
                            </w:sdtPr>
                            <w:sdtEndPr/>
                            <w:sdtContent>
                              <w:r w:rsidR="00EC0462">
                                <w:rPr>
                                  <w:caps/>
                                  <w:color w:val="262626" w:themeColor="text1" w:themeTint="D9"/>
                                  <w:sz w:val="20"/>
                                  <w:szCs w:val="20"/>
                                  <w:lang w:val="de-CH"/>
                                </w:rPr>
                                <w:t>.</w:t>
                              </w:r>
                            </w:sdtContent>
                          </w:sdt>
                        </w:p>
                        <w:p w:rsidR="00EC0462" w:rsidRPr="00EC0462" w:rsidRDefault="00BE3C8A">
                          <w:pPr>
                            <w:pStyle w:val="KeinLeerraum"/>
                            <w:jc w:val="right"/>
                            <w:rPr>
                              <w:caps/>
                              <w:color w:val="262626" w:themeColor="text1" w:themeTint="D9"/>
                              <w:sz w:val="20"/>
                              <w:szCs w:val="20"/>
                              <w:lang w:val="de-CH"/>
                            </w:rPr>
                          </w:pPr>
                          <w:sdt>
                            <w:sdtPr>
                              <w:rPr>
                                <w:color w:val="262626" w:themeColor="text1" w:themeTint="D9"/>
                                <w:sz w:val="20"/>
                                <w:szCs w:val="20"/>
                                <w:lang w:val="de-CH"/>
                              </w:rPr>
                              <w:alias w:val="Address"/>
                              <w:tag w:val=""/>
                              <w:id w:val="-181902506"/>
                              <w:dataBinding w:prefixMappings="xmlns:ns0='http://schemas.microsoft.com/office/2006/coverPageProps' " w:xpath="/ns0:CoverPageProperties[1]/ns0:CompanyAddress[1]" w:storeItemID="{55AF091B-3C7A-41E3-B477-F2FDAA23CFDA}"/>
                              <w:text/>
                            </w:sdtPr>
                            <w:sdtEndPr/>
                            <w:sdtContent>
                              <w:r w:rsidR="00EC0462" w:rsidRPr="00EC0462">
                                <w:rPr>
                                  <w:color w:val="262626" w:themeColor="text1" w:themeTint="D9"/>
                                  <w:sz w:val="20"/>
                                  <w:szCs w:val="20"/>
                                  <w:lang w:val="de-CH"/>
                                </w:rPr>
                                <w:t xml:space="preserve">Familiengartenverein </w:t>
                              </w:r>
                              <w:proofErr w:type="spellStart"/>
                              <w:r w:rsidR="00EC0462" w:rsidRPr="00EC0462">
                                <w:rPr>
                                  <w:color w:val="262626" w:themeColor="text1" w:themeTint="D9"/>
                                  <w:sz w:val="20"/>
                                  <w:szCs w:val="20"/>
                                  <w:lang w:val="de-CH"/>
                                </w:rPr>
                                <w:t>Susenberg</w:t>
                              </w:r>
                              <w:proofErr w:type="spellEnd"/>
                            </w:sdtContent>
                          </w:sdt>
                          <w:r w:rsidR="00EC0462" w:rsidRPr="00EC0462">
                            <w:rPr>
                              <w:color w:val="262626" w:themeColor="text1" w:themeTint="D9"/>
                              <w:sz w:val="20"/>
                              <w:szCs w:val="20"/>
                              <w:lang w:val="de-CH"/>
                            </w:rPr>
                            <w:t xml:space="preserve"> </w:t>
                          </w:r>
                        </w:p>
                      </w:txbxContent>
                    </v:textbox>
                    <w10:wrap type="square" anchorx="page" anchory="page"/>
                  </v:shape>
                </w:pict>
              </mc:Fallback>
            </mc:AlternateContent>
          </w:r>
          <w:r>
            <w:rPr>
              <w:noProof/>
              <w:lang w:val="de-CH" w:eastAsia="de-CH"/>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4865370</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462" w:rsidRPr="00EC0462" w:rsidRDefault="00EC48EE">
                                <w:pPr>
                                  <w:pStyle w:val="KeinLeerraum"/>
                                  <w:jc w:val="right"/>
                                  <w:rPr>
                                    <w:caps/>
                                    <w:color w:val="C00000"/>
                                    <w:sz w:val="52"/>
                                    <w:szCs w:val="52"/>
                                  </w:rPr>
                                </w:pPr>
                                <w:sdt>
                                  <w:sdtPr>
                                    <w:rPr>
                                      <w:caps/>
                                      <w:color w:val="C00000"/>
                                      <w:sz w:val="52"/>
                                      <w:szCs w:val="52"/>
                                    </w:rPr>
                                    <w:alias w:val="Title"/>
                                    <w:tag w:val=""/>
                                    <w:id w:val="1035920183"/>
                                    <w:dataBinding w:prefixMappings="xmlns:ns0='http://purl.org/dc/elements/1.1/' xmlns:ns1='http://schemas.openxmlformats.org/package/2006/metadata/core-properties' " w:xpath="/ns1:coreProperties[1]/ns0:title[1]" w:storeItemID="{6C3C8BC8-F283-45AE-878A-BAB7291924A1}"/>
                                    <w:text w:multiLine="1"/>
                                  </w:sdtPr>
                                  <w:sdtEndPr/>
                                  <w:sdtContent>
                                    <w:r w:rsidR="00644B52">
                                      <w:rPr>
                                        <w:caps/>
                                        <w:color w:val="C00000"/>
                                        <w:sz w:val="52"/>
                                        <w:szCs w:val="52"/>
                                      </w:rPr>
                                      <w:t xml:space="preserve">Information für </w:t>
                                    </w:r>
                                    <w:r w:rsidR="00EC0462" w:rsidRPr="00EC0462">
                                      <w:rPr>
                                        <w:caps/>
                                        <w:color w:val="C00000"/>
                                        <w:sz w:val="52"/>
                                        <w:szCs w:val="52"/>
                                      </w:rPr>
                                      <w:t>pächter</w:t>
                                    </w:r>
                                    <w:r w:rsidR="007E1F06">
                                      <w:rPr>
                                        <w:caps/>
                                        <w:color w:val="C00000"/>
                                        <w:sz w:val="52"/>
                                        <w:szCs w:val="52"/>
                                      </w:rPr>
                                      <w:t xml:space="preserve"> 20</w:t>
                                    </w:r>
                                    <w:r w:rsidR="009D0D61">
                                      <w:rPr>
                                        <w:caps/>
                                        <w:color w:val="C00000"/>
                                        <w:sz w:val="52"/>
                                        <w:szCs w:val="52"/>
                                      </w:rPr>
                                      <w:t>20</w:t>
                                    </w:r>
                                  </w:sdtContent>
                                </w:sdt>
                              </w:p>
                              <w:sdt>
                                <w:sdtPr>
                                  <w:rPr>
                                    <w:smallCaps/>
                                    <w:color w:val="1F497D" w:themeColor="text2"/>
                                    <w:sz w:val="36"/>
                                    <w:szCs w:val="36"/>
                                  </w:rPr>
                                  <w:alias w:val="Subtitle"/>
                                  <w:tag w:val=""/>
                                  <w:id w:val="427240291"/>
                                  <w:showingPlcHdr/>
                                  <w:dataBinding w:prefixMappings="xmlns:ns0='http://purl.org/dc/elements/1.1/' xmlns:ns1='http://schemas.openxmlformats.org/package/2006/metadata/core-properties' " w:xpath="/ns1:coreProperties[1]/ns0:subject[1]" w:storeItemID="{6C3C8BC8-F283-45AE-878A-BAB7291924A1}"/>
                                  <w:text/>
                                </w:sdtPr>
                                <w:sdtEndPr/>
                                <w:sdtContent>
                                  <w:p w:rsidR="00EC0462" w:rsidRDefault="00EC0462">
                                    <w:pPr>
                                      <w:pStyle w:val="KeinLeerraum"/>
                                      <w:jc w:val="right"/>
                                      <w:rPr>
                                        <w:smallCaps/>
                                        <w:color w:val="1F497D" w:themeColor="text2"/>
                                        <w:sz w:val="36"/>
                                        <w:szCs w:val="36"/>
                                      </w:rPr>
                                    </w:pPr>
                                    <w:r>
                                      <w:rPr>
                                        <w:smallCaps/>
                                        <w:color w:val="1F497D"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" filled="f" stroked="f" strokeweight=".5pt">
                    <v:textbox inset="0,0,0,0">
                      <w:txbxContent>
                        <w:p w:rsidR="00EC0462" w:rsidRPr="00EC0462" w:rsidRDefault="00EC48EE">
                          <w:pPr>
                            <w:pStyle w:val="KeinLeerraum"/>
                            <w:jc w:val="right"/>
                            <w:rPr>
                              <w:caps/>
                              <w:color w:val="C00000"/>
                              <w:sz w:val="52"/>
                              <w:szCs w:val="52"/>
                            </w:rPr>
                          </w:pPr>
                          <w:sdt>
                            <w:sdtPr>
                              <w:rPr>
                                <w:caps/>
                                <w:color w:val="C00000"/>
                                <w:sz w:val="52"/>
                                <w:szCs w:val="52"/>
                              </w:rPr>
                              <w:alias w:val="Title"/>
                              <w:tag w:val=""/>
                              <w:id w:val="1035920183"/>
                              <w:dataBinding w:prefixMappings="xmlns:ns0='http://purl.org/dc/elements/1.1/' xmlns:ns1='http://schemas.openxmlformats.org/package/2006/metadata/core-properties' " w:xpath="/ns1:coreProperties[1]/ns0:title[1]" w:storeItemID="{6C3C8BC8-F283-45AE-878A-BAB7291924A1}"/>
                              <w:text w:multiLine="1"/>
                            </w:sdtPr>
                            <w:sdtEndPr/>
                            <w:sdtContent>
                              <w:r w:rsidR="00644B52">
                                <w:rPr>
                                  <w:caps/>
                                  <w:color w:val="C00000"/>
                                  <w:sz w:val="52"/>
                                  <w:szCs w:val="52"/>
                                </w:rPr>
                                <w:t xml:space="preserve">Information für </w:t>
                              </w:r>
                              <w:r w:rsidR="00EC0462" w:rsidRPr="00EC0462">
                                <w:rPr>
                                  <w:caps/>
                                  <w:color w:val="C00000"/>
                                  <w:sz w:val="52"/>
                                  <w:szCs w:val="52"/>
                                </w:rPr>
                                <w:t>pächter</w:t>
                              </w:r>
                              <w:r w:rsidR="007E1F06">
                                <w:rPr>
                                  <w:caps/>
                                  <w:color w:val="C00000"/>
                                  <w:sz w:val="52"/>
                                  <w:szCs w:val="52"/>
                                </w:rPr>
                                <w:t xml:space="preserve"> 20</w:t>
                              </w:r>
                              <w:r w:rsidR="009D0D61">
                                <w:rPr>
                                  <w:caps/>
                                  <w:color w:val="C00000"/>
                                  <w:sz w:val="52"/>
                                  <w:szCs w:val="52"/>
                                </w:rPr>
                                <w:t>20</w:t>
                              </w:r>
                            </w:sdtContent>
                          </w:sdt>
                        </w:p>
                        <w:sdt>
                          <w:sdtPr>
                            <w:rPr>
                              <w:smallCaps/>
                              <w:color w:val="1F497D" w:themeColor="text2"/>
                              <w:sz w:val="36"/>
                              <w:szCs w:val="36"/>
                            </w:rPr>
                            <w:alias w:val="Subtitle"/>
                            <w:tag w:val=""/>
                            <w:id w:val="427240291"/>
                            <w:showingPlcHdr/>
                            <w:dataBinding w:prefixMappings="xmlns:ns0='http://purl.org/dc/elements/1.1/' xmlns:ns1='http://schemas.openxmlformats.org/package/2006/metadata/core-properties' " w:xpath="/ns1:coreProperties[1]/ns0:subject[1]" w:storeItemID="{6C3C8BC8-F283-45AE-878A-BAB7291924A1}"/>
                            <w:text/>
                          </w:sdtPr>
                          <w:sdtEndPr/>
                          <w:sdtContent>
                            <w:p w:rsidR="00EC0462" w:rsidRDefault="00EC0462">
                              <w:pPr>
                                <w:pStyle w:val="KeinLeerraum"/>
                                <w:jc w:val="right"/>
                                <w:rPr>
                                  <w:smallCaps/>
                                  <w:color w:val="1F497D" w:themeColor="text2"/>
                                  <w:sz w:val="36"/>
                                  <w:szCs w:val="36"/>
                                </w:rPr>
                              </w:pPr>
                              <w:r>
                                <w:rPr>
                                  <w:smallCaps/>
                                  <w:color w:val="1F497D" w:themeColor="text2"/>
                                  <w:sz w:val="36"/>
                                  <w:szCs w:val="36"/>
                                </w:rPr>
                                <w:t xml:space="preserve">     </w:t>
                              </w:r>
                            </w:p>
                          </w:sdtContent>
                        </w:sdt>
                      </w:txbxContent>
                    </v:textbox>
                    <w10:wrap type="square" anchorx="page" anchory="page"/>
                  </v:shape>
                </w:pict>
              </mc:Fallback>
            </mc:AlternateContent>
          </w:r>
          <w:r>
            <w:rPr>
              <w:noProof/>
              <w:lang w:val="de-CH" w:eastAsia="de-CH"/>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E808AF5"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">
                    <v:rect id="Rectangle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" fillcolor="#c0504d [3205]" stroked="f" strokeweight="2pt"/>
                    <v:rect id="Rectangle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" fillcolor="#4f81bd [3204]" stroked="f" strokeweight="2pt">
                      <o:lock v:ext="edit" aspectratio="t"/>
                    </v:rect>
                    <w10:wrap anchorx="page" anchory="page"/>
                  </v:group>
                </w:pict>
              </mc:Fallback>
            </mc:AlternateContent>
          </w:r>
          <w:r>
            <w:rPr>
              <w:b/>
            </w:rPr>
            <w:br w:type="page"/>
          </w:r>
        </w:p>
      </w:sdtContent>
    </w:sdt>
    <w:p w:rsidR="00F2307D" w:rsidRPr="00C01C4B" w:rsidRDefault="00F2307D">
      <w:pPr>
        <w:rPr>
          <w:rFonts w:ascii="Century Gothic" w:hAnsi="Century Gothic"/>
        </w:rPr>
      </w:pPr>
      <w:r w:rsidRPr="00C01C4B">
        <w:rPr>
          <w:rFonts w:ascii="Century Gothic" w:hAnsi="Century Gothic"/>
          <w:noProof/>
          <w:lang w:val="de-CH" w:eastAsia="de-CH"/>
        </w:rPr>
        <w:lastRenderedPageBreak/>
        <w:drawing>
          <wp:inline distT="0" distB="0" distL="0" distR="0">
            <wp:extent cx="5714364" cy="1412240"/>
            <wp:effectExtent l="0" t="0" r="0" b="0"/>
            <wp:docPr id="2" name="Bild 0" descr="Logo Mit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te.pdf"/>
                    <pic:cNvPicPr/>
                  </pic:nvPicPr>
                  <pic:blipFill>
                    <a:blip r:embed="rId9"/>
                    <a:srcRect r="520" b="75993"/>
                    <a:stretch>
                      <a:fillRect/>
                    </a:stretch>
                  </pic:blipFill>
                  <pic:spPr>
                    <a:xfrm>
                      <a:off x="0" y="0"/>
                      <a:ext cx="5714364" cy="1412240"/>
                    </a:xfrm>
                    <a:prstGeom prst="rect">
                      <a:avLst/>
                    </a:prstGeom>
                  </pic:spPr>
                </pic:pic>
              </a:graphicData>
            </a:graphic>
          </wp:inline>
        </w:drawing>
      </w:r>
    </w:p>
    <w:bookmarkStart w:id="0" w:name="_Toc439930246" w:displacedByCustomXml="next"/>
    <w:bookmarkStart w:id="1" w:name="_Toc439930539" w:displacedByCustomXml="next"/>
    <w:sdt>
      <w:sdtPr>
        <w:rPr>
          <w:rFonts w:asciiTheme="minorHAnsi" w:eastAsiaTheme="minorEastAsia" w:hAnsiTheme="minorHAnsi" w:cs="Times New Roman"/>
          <w:b w:val="0"/>
          <w:bCs w:val="0"/>
          <w:iCs/>
          <w:sz w:val="3276"/>
          <w:szCs w:val="3276"/>
          <w:lang w:eastAsia="de-CH"/>
        </w:rPr>
        <w:id w:val="1766877736"/>
        <w:docPartObj>
          <w:docPartGallery w:val="Table of Contents"/>
          <w:docPartUnique/>
        </w:docPartObj>
      </w:sdtPr>
      <w:sdtEndPr>
        <w:rPr>
          <w:rFonts w:cstheme="minorBidi"/>
          <w:iCs w:val="0"/>
          <w:sz w:val="22"/>
          <w:szCs w:val="22"/>
          <w:lang w:eastAsia="en-US"/>
        </w:rPr>
      </w:sdtEndPr>
      <w:sdtContent>
        <w:p w:rsidR="005C04CC" w:rsidRPr="001C1665" w:rsidRDefault="005C04CC" w:rsidP="005C04CC">
          <w:pPr>
            <w:pStyle w:val="berschrift1"/>
            <w:rPr>
              <w:color w:val="C00000"/>
              <w:lang w:val="en-US"/>
            </w:rPr>
          </w:pPr>
          <w:proofErr w:type="spellStart"/>
          <w:r w:rsidRPr="001C1665">
            <w:rPr>
              <w:color w:val="C00000"/>
              <w:lang w:val="en-US"/>
            </w:rPr>
            <w:t>Inhalt</w:t>
          </w:r>
          <w:proofErr w:type="spellEnd"/>
          <w:r w:rsidRPr="001C1665">
            <w:rPr>
              <w:color w:val="C00000"/>
              <w:lang w:val="en-US"/>
            </w:rPr>
            <w:tab/>
          </w:r>
          <w:proofErr w:type="spellStart"/>
          <w:r w:rsidRPr="001C1665">
            <w:rPr>
              <w:color w:val="C00000"/>
              <w:lang w:val="en-US"/>
            </w:rPr>
            <w:t>Seite</w:t>
          </w:r>
          <w:bookmarkEnd w:id="1"/>
          <w:bookmarkEnd w:id="0"/>
          <w:proofErr w:type="spellEnd"/>
        </w:p>
        <w:p w:rsidR="00720FE4" w:rsidRDefault="005C04CC">
          <w:pPr>
            <w:pStyle w:val="Verzeichnis1"/>
            <w:tabs>
              <w:tab w:val="left" w:pos="880"/>
              <w:tab w:val="right" w:leader="dot" w:pos="9056"/>
            </w:tabs>
            <w:rPr>
              <w:noProof/>
              <w:lang w:val="de-CH" w:eastAsia="de-CH"/>
            </w:rPr>
          </w:pPr>
          <w:r>
            <w:rPr>
              <w:lang w:val="de-CH"/>
            </w:rPr>
            <w:fldChar w:fldCharType="begin"/>
          </w:r>
          <w:r w:rsidRPr="005C04CC">
            <w:rPr>
              <w:lang w:val="en-US"/>
            </w:rPr>
            <w:instrText xml:space="preserve"> TOC \o "1-8" \u \h </w:instrText>
          </w:r>
          <w:r>
            <w:rPr>
              <w:lang w:val="de-CH"/>
            </w:rPr>
            <w:fldChar w:fldCharType="separate"/>
          </w:r>
          <w:hyperlink w:anchor="_Toc439930539" w:history="1">
            <w:r w:rsidR="00720FE4" w:rsidRPr="00E72A81">
              <w:rPr>
                <w:rStyle w:val="Hyperlink"/>
                <w:noProof/>
                <w:lang w:val="en-US"/>
              </w:rPr>
              <w:t>Inhalt</w:t>
            </w:r>
            <w:r w:rsidR="00152C12">
              <w:rPr>
                <w:rStyle w:val="Hyperlink"/>
                <w:noProof/>
                <w:lang w:val="en-US"/>
              </w:rPr>
              <w:t>:</w:t>
            </w:r>
            <w:r w:rsidR="00720FE4">
              <w:rPr>
                <w:noProof/>
                <w:lang w:val="de-CH" w:eastAsia="de-CH"/>
              </w:rPr>
              <w:tab/>
            </w:r>
            <w:r w:rsidR="00720FE4">
              <w:rPr>
                <w:noProof/>
              </w:rPr>
              <w:tab/>
            </w:r>
            <w:r w:rsidR="00720FE4">
              <w:rPr>
                <w:noProof/>
              </w:rPr>
              <w:fldChar w:fldCharType="begin"/>
            </w:r>
            <w:r w:rsidR="00720FE4">
              <w:rPr>
                <w:noProof/>
              </w:rPr>
              <w:instrText xml:space="preserve"> PAGEREF _Toc439930539 \h </w:instrText>
            </w:r>
            <w:r w:rsidR="00720FE4">
              <w:rPr>
                <w:noProof/>
              </w:rPr>
            </w:r>
            <w:r w:rsidR="00720FE4">
              <w:rPr>
                <w:noProof/>
              </w:rPr>
              <w:fldChar w:fldCharType="separate"/>
            </w:r>
            <w:r w:rsidR="004E6DE9">
              <w:rPr>
                <w:noProof/>
              </w:rPr>
              <w:t>1</w:t>
            </w:r>
            <w:r w:rsidR="00720FE4">
              <w:rPr>
                <w:noProof/>
              </w:rPr>
              <w:fldChar w:fldCharType="end"/>
            </w:r>
          </w:hyperlink>
        </w:p>
        <w:p w:rsidR="00720FE4" w:rsidRDefault="00EC48EE">
          <w:pPr>
            <w:pStyle w:val="Verzeichnis1"/>
            <w:tabs>
              <w:tab w:val="right" w:leader="dot" w:pos="9056"/>
            </w:tabs>
            <w:rPr>
              <w:noProof/>
              <w:lang w:val="de-CH" w:eastAsia="de-CH"/>
            </w:rPr>
          </w:pPr>
          <w:hyperlink w:anchor="_Toc439930540" w:history="1">
            <w:r w:rsidR="00720FE4" w:rsidRPr="00E72A81">
              <w:rPr>
                <w:rStyle w:val="Hyperlink"/>
                <w:noProof/>
              </w:rPr>
              <w:t>Vorstand und Beauftragte:</w:t>
            </w:r>
            <w:r w:rsidR="00720FE4">
              <w:rPr>
                <w:noProof/>
              </w:rPr>
              <w:tab/>
            </w:r>
            <w:r w:rsidR="00720FE4">
              <w:rPr>
                <w:noProof/>
              </w:rPr>
              <w:fldChar w:fldCharType="begin"/>
            </w:r>
            <w:r w:rsidR="00720FE4">
              <w:rPr>
                <w:noProof/>
              </w:rPr>
              <w:instrText xml:space="preserve"> PAGEREF _Toc439930540 \h </w:instrText>
            </w:r>
            <w:r w:rsidR="00720FE4">
              <w:rPr>
                <w:noProof/>
              </w:rPr>
            </w:r>
            <w:r w:rsidR="00720FE4">
              <w:rPr>
                <w:noProof/>
              </w:rPr>
              <w:fldChar w:fldCharType="separate"/>
            </w:r>
            <w:r w:rsidR="004E6DE9">
              <w:rPr>
                <w:noProof/>
              </w:rPr>
              <w:t>2</w:t>
            </w:r>
            <w:r w:rsidR="00720FE4">
              <w:rPr>
                <w:noProof/>
              </w:rPr>
              <w:fldChar w:fldCharType="end"/>
            </w:r>
          </w:hyperlink>
        </w:p>
        <w:p w:rsidR="00720FE4" w:rsidRDefault="00EC48EE">
          <w:pPr>
            <w:pStyle w:val="Verzeichnis1"/>
            <w:tabs>
              <w:tab w:val="right" w:leader="dot" w:pos="9056"/>
            </w:tabs>
            <w:rPr>
              <w:noProof/>
              <w:lang w:val="de-CH" w:eastAsia="de-CH"/>
            </w:rPr>
          </w:pPr>
          <w:hyperlink w:anchor="_Toc439930541" w:history="1">
            <w:r w:rsidR="00720FE4" w:rsidRPr="00E72A81">
              <w:rPr>
                <w:rStyle w:val="Hyperlink"/>
                <w:noProof/>
              </w:rPr>
              <w:t>Wichtige Adressen und Kontaktinformationen:</w:t>
            </w:r>
            <w:r w:rsidR="00720FE4">
              <w:rPr>
                <w:noProof/>
              </w:rPr>
              <w:tab/>
            </w:r>
            <w:r w:rsidR="00720FE4">
              <w:rPr>
                <w:noProof/>
              </w:rPr>
              <w:fldChar w:fldCharType="begin"/>
            </w:r>
            <w:r w:rsidR="00720FE4">
              <w:rPr>
                <w:noProof/>
              </w:rPr>
              <w:instrText xml:space="preserve"> PAGEREF _Toc439930541 \h </w:instrText>
            </w:r>
            <w:r w:rsidR="00720FE4">
              <w:rPr>
                <w:noProof/>
              </w:rPr>
            </w:r>
            <w:r w:rsidR="00720FE4">
              <w:rPr>
                <w:noProof/>
              </w:rPr>
              <w:fldChar w:fldCharType="separate"/>
            </w:r>
            <w:r w:rsidR="004E6DE9">
              <w:rPr>
                <w:noProof/>
              </w:rPr>
              <w:t>3</w:t>
            </w:r>
            <w:r w:rsidR="00720FE4">
              <w:rPr>
                <w:noProof/>
              </w:rPr>
              <w:fldChar w:fldCharType="end"/>
            </w:r>
          </w:hyperlink>
        </w:p>
        <w:p w:rsidR="00720FE4" w:rsidRDefault="00EC48EE">
          <w:pPr>
            <w:pStyle w:val="Verzeichnis1"/>
            <w:tabs>
              <w:tab w:val="right" w:leader="dot" w:pos="9056"/>
            </w:tabs>
            <w:rPr>
              <w:noProof/>
              <w:lang w:val="de-CH" w:eastAsia="de-CH"/>
            </w:rPr>
          </w:pPr>
          <w:hyperlink w:anchor="_Toc439930542" w:history="1">
            <w:r w:rsidR="00720FE4" w:rsidRPr="00E72A81">
              <w:rPr>
                <w:rStyle w:val="Hyperlink"/>
                <w:noProof/>
              </w:rPr>
              <w:t>Das Vereins- und Gartenjahr:</w:t>
            </w:r>
            <w:r w:rsidR="00720FE4">
              <w:rPr>
                <w:noProof/>
              </w:rPr>
              <w:tab/>
            </w:r>
            <w:r w:rsidR="00720FE4">
              <w:rPr>
                <w:noProof/>
              </w:rPr>
              <w:fldChar w:fldCharType="begin"/>
            </w:r>
            <w:r w:rsidR="00720FE4">
              <w:rPr>
                <w:noProof/>
              </w:rPr>
              <w:instrText xml:space="preserve"> PAGEREF _Toc439930542 \h </w:instrText>
            </w:r>
            <w:r w:rsidR="00720FE4">
              <w:rPr>
                <w:noProof/>
              </w:rPr>
            </w:r>
            <w:r w:rsidR="00720FE4">
              <w:rPr>
                <w:noProof/>
              </w:rPr>
              <w:fldChar w:fldCharType="separate"/>
            </w:r>
            <w:r w:rsidR="004E6DE9">
              <w:rPr>
                <w:noProof/>
              </w:rPr>
              <w:t>4</w:t>
            </w:r>
            <w:r w:rsidR="00720FE4">
              <w:rPr>
                <w:noProof/>
              </w:rPr>
              <w:fldChar w:fldCharType="end"/>
            </w:r>
          </w:hyperlink>
        </w:p>
        <w:p w:rsidR="00720FE4" w:rsidRDefault="00EC48EE">
          <w:pPr>
            <w:pStyle w:val="Verzeichnis1"/>
            <w:tabs>
              <w:tab w:val="right" w:leader="dot" w:pos="9056"/>
            </w:tabs>
            <w:rPr>
              <w:noProof/>
              <w:lang w:val="de-CH" w:eastAsia="de-CH"/>
            </w:rPr>
          </w:pPr>
          <w:hyperlink w:anchor="_Toc439930543" w:history="1">
            <w:r w:rsidR="00720FE4" w:rsidRPr="00E72A81">
              <w:rPr>
                <w:rStyle w:val="Hyperlink"/>
                <w:noProof/>
              </w:rPr>
              <w:t>Infrastruktur – was stellt der Verein zur Verfügung</w:t>
            </w:r>
            <w:r w:rsidR="00720FE4">
              <w:rPr>
                <w:noProof/>
              </w:rPr>
              <w:tab/>
            </w:r>
            <w:r w:rsidR="00720FE4">
              <w:rPr>
                <w:noProof/>
              </w:rPr>
              <w:fldChar w:fldCharType="begin"/>
            </w:r>
            <w:r w:rsidR="00720FE4">
              <w:rPr>
                <w:noProof/>
              </w:rPr>
              <w:instrText xml:space="preserve"> PAGEREF _Toc439930543 \h </w:instrText>
            </w:r>
            <w:r w:rsidR="00720FE4">
              <w:rPr>
                <w:noProof/>
              </w:rPr>
            </w:r>
            <w:r w:rsidR="00720FE4">
              <w:rPr>
                <w:noProof/>
              </w:rPr>
              <w:fldChar w:fldCharType="separate"/>
            </w:r>
            <w:r w:rsidR="004E6DE9">
              <w:rPr>
                <w:noProof/>
              </w:rPr>
              <w:t>6</w:t>
            </w:r>
            <w:r w:rsidR="00720FE4">
              <w:rPr>
                <w:noProof/>
              </w:rPr>
              <w:fldChar w:fldCharType="end"/>
            </w:r>
          </w:hyperlink>
        </w:p>
        <w:p w:rsidR="00720FE4" w:rsidRDefault="00EC48EE">
          <w:pPr>
            <w:pStyle w:val="Verzeichnis1"/>
            <w:tabs>
              <w:tab w:val="right" w:leader="dot" w:pos="9056"/>
            </w:tabs>
            <w:rPr>
              <w:noProof/>
              <w:lang w:val="de-CH" w:eastAsia="de-CH"/>
            </w:rPr>
          </w:pPr>
          <w:hyperlink w:anchor="_Toc439930544" w:history="1">
            <w:r w:rsidR="00720FE4" w:rsidRPr="00E72A81">
              <w:rPr>
                <w:rStyle w:val="Hyperlink"/>
                <w:noProof/>
              </w:rPr>
              <w:t>Regeln für den Garten, die Parzelle</w:t>
            </w:r>
            <w:r w:rsidR="00720FE4">
              <w:rPr>
                <w:noProof/>
              </w:rPr>
              <w:tab/>
            </w:r>
            <w:r w:rsidR="00720FE4">
              <w:rPr>
                <w:noProof/>
              </w:rPr>
              <w:fldChar w:fldCharType="begin"/>
            </w:r>
            <w:r w:rsidR="00720FE4">
              <w:rPr>
                <w:noProof/>
              </w:rPr>
              <w:instrText xml:space="preserve"> PAGEREF _Toc439930544 \h </w:instrText>
            </w:r>
            <w:r w:rsidR="00720FE4">
              <w:rPr>
                <w:noProof/>
              </w:rPr>
            </w:r>
            <w:r w:rsidR="00720FE4">
              <w:rPr>
                <w:noProof/>
              </w:rPr>
              <w:fldChar w:fldCharType="separate"/>
            </w:r>
            <w:r w:rsidR="004E6DE9">
              <w:rPr>
                <w:noProof/>
              </w:rPr>
              <w:t>9</w:t>
            </w:r>
            <w:r w:rsidR="00720FE4">
              <w:rPr>
                <w:noProof/>
              </w:rPr>
              <w:fldChar w:fldCharType="end"/>
            </w:r>
          </w:hyperlink>
        </w:p>
        <w:p w:rsidR="00720FE4" w:rsidRDefault="00EC48EE">
          <w:pPr>
            <w:pStyle w:val="Verzeichnis1"/>
            <w:tabs>
              <w:tab w:val="right" w:leader="dot" w:pos="9056"/>
            </w:tabs>
            <w:rPr>
              <w:noProof/>
              <w:lang w:val="de-CH" w:eastAsia="de-CH"/>
            </w:rPr>
          </w:pPr>
          <w:hyperlink w:anchor="_Toc439930545" w:history="1">
            <w:r w:rsidR="00720FE4" w:rsidRPr="00E72A81">
              <w:rPr>
                <w:rStyle w:val="Hyperlink"/>
                <w:noProof/>
              </w:rPr>
              <w:t>Bauen auf Gartenparzellen</w:t>
            </w:r>
            <w:r w:rsidR="00720FE4">
              <w:rPr>
                <w:noProof/>
              </w:rPr>
              <w:tab/>
            </w:r>
            <w:r w:rsidR="00720FE4">
              <w:rPr>
                <w:noProof/>
              </w:rPr>
              <w:fldChar w:fldCharType="begin"/>
            </w:r>
            <w:r w:rsidR="00720FE4">
              <w:rPr>
                <w:noProof/>
              </w:rPr>
              <w:instrText xml:space="preserve"> PAGEREF _Toc439930545 \h </w:instrText>
            </w:r>
            <w:r w:rsidR="00720FE4">
              <w:rPr>
                <w:noProof/>
              </w:rPr>
            </w:r>
            <w:r w:rsidR="00720FE4">
              <w:rPr>
                <w:noProof/>
              </w:rPr>
              <w:fldChar w:fldCharType="separate"/>
            </w:r>
            <w:r w:rsidR="004E6DE9">
              <w:rPr>
                <w:noProof/>
              </w:rPr>
              <w:t>13</w:t>
            </w:r>
            <w:r w:rsidR="00720FE4">
              <w:rPr>
                <w:noProof/>
              </w:rPr>
              <w:fldChar w:fldCharType="end"/>
            </w:r>
          </w:hyperlink>
        </w:p>
        <w:p w:rsidR="00720FE4" w:rsidRDefault="00EC48EE">
          <w:pPr>
            <w:pStyle w:val="Verzeichnis1"/>
            <w:tabs>
              <w:tab w:val="right" w:leader="dot" w:pos="9056"/>
            </w:tabs>
            <w:rPr>
              <w:noProof/>
              <w:lang w:val="de-CH" w:eastAsia="de-CH"/>
            </w:rPr>
          </w:pPr>
          <w:hyperlink w:anchor="_Toc439930546" w:history="1">
            <w:r w:rsidR="00720FE4" w:rsidRPr="00E72A81">
              <w:rPr>
                <w:rStyle w:val="Hyperlink"/>
                <w:rFonts w:eastAsia="Times New Roman"/>
                <w:noProof/>
                <w:lang w:eastAsia="de-CH"/>
              </w:rPr>
              <w:t>Warum regelt die KGO alles so genau und weshalb müssen die Regeln im Grossen und im Ganzen eingehalten werden?</w:t>
            </w:r>
            <w:r w:rsidR="00720FE4">
              <w:rPr>
                <w:noProof/>
              </w:rPr>
              <w:tab/>
            </w:r>
            <w:r w:rsidR="00720FE4">
              <w:rPr>
                <w:noProof/>
              </w:rPr>
              <w:fldChar w:fldCharType="begin"/>
            </w:r>
            <w:r w:rsidR="00720FE4">
              <w:rPr>
                <w:noProof/>
              </w:rPr>
              <w:instrText xml:space="preserve"> PAGEREF _Toc439930546 \h </w:instrText>
            </w:r>
            <w:r w:rsidR="00720FE4">
              <w:rPr>
                <w:noProof/>
              </w:rPr>
            </w:r>
            <w:r w:rsidR="00720FE4">
              <w:rPr>
                <w:noProof/>
              </w:rPr>
              <w:fldChar w:fldCharType="separate"/>
            </w:r>
            <w:r w:rsidR="004E6DE9">
              <w:rPr>
                <w:noProof/>
              </w:rPr>
              <w:t>14</w:t>
            </w:r>
            <w:r w:rsidR="00720FE4">
              <w:rPr>
                <w:noProof/>
              </w:rPr>
              <w:fldChar w:fldCharType="end"/>
            </w:r>
          </w:hyperlink>
        </w:p>
        <w:p w:rsidR="005C04CC" w:rsidRPr="009A4D1E" w:rsidRDefault="005C04CC" w:rsidP="008510D1">
          <w:pPr>
            <w:rPr>
              <w:rStyle w:val="Hyperlink"/>
              <w:color w:val="000000" w:themeColor="text1"/>
              <w:lang w:val="en-US"/>
            </w:rPr>
          </w:pPr>
          <w:r>
            <w:rPr>
              <w:b/>
              <w:bCs/>
              <w:noProof/>
              <w:lang w:val="en-US"/>
            </w:rPr>
            <w:fldChar w:fldCharType="end"/>
          </w:r>
          <w:r w:rsidRPr="005C04CC">
            <w:rPr>
              <w:lang w:val="en-US"/>
            </w:rPr>
            <w:br w:type="page"/>
          </w:r>
        </w:p>
      </w:sdtContent>
    </w:sdt>
    <w:p w:rsidR="00F2307D" w:rsidRPr="00C01C4B" w:rsidRDefault="005C04CC">
      <w:pPr>
        <w:rPr>
          <w:rFonts w:ascii="Century Gothic" w:hAnsi="Century Gothic"/>
        </w:rPr>
      </w:pPr>
      <w:r w:rsidRPr="00C01C4B">
        <w:rPr>
          <w:rFonts w:ascii="Century Gothic" w:hAnsi="Century Gothic"/>
          <w:noProof/>
          <w:lang w:val="de-CH" w:eastAsia="de-CH"/>
        </w:rPr>
        <w:lastRenderedPageBreak/>
        <w:drawing>
          <wp:inline distT="0" distB="0" distL="0" distR="0" wp14:anchorId="533A95C8" wp14:editId="0990FA78">
            <wp:extent cx="5714364" cy="1412240"/>
            <wp:effectExtent l="0" t="0" r="0" b="0"/>
            <wp:docPr id="10" name="Bild 0" descr="Logo Mit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te.pdf"/>
                    <pic:cNvPicPr/>
                  </pic:nvPicPr>
                  <pic:blipFill>
                    <a:blip r:embed="rId9"/>
                    <a:srcRect r="520" b="75993"/>
                    <a:stretch>
                      <a:fillRect/>
                    </a:stretch>
                  </pic:blipFill>
                  <pic:spPr>
                    <a:xfrm>
                      <a:off x="0" y="0"/>
                      <a:ext cx="5714364" cy="1412240"/>
                    </a:xfrm>
                    <a:prstGeom prst="rect">
                      <a:avLst/>
                    </a:prstGeom>
                  </pic:spPr>
                </pic:pic>
              </a:graphicData>
            </a:graphic>
          </wp:inline>
        </w:drawing>
      </w:r>
    </w:p>
    <w:p w:rsidR="00F2307D" w:rsidRPr="00C01C4B" w:rsidRDefault="00F2307D" w:rsidP="00C01C4B">
      <w:pPr>
        <w:jc w:val="center"/>
        <w:rPr>
          <w:rFonts w:ascii="Century Gothic" w:hAnsi="Century Gothic"/>
          <w:b/>
        </w:rPr>
      </w:pPr>
      <w:r w:rsidRPr="00C01C4B">
        <w:rPr>
          <w:rFonts w:ascii="Century Gothic" w:hAnsi="Century Gothic"/>
          <w:b/>
        </w:rPr>
        <w:t xml:space="preserve">Familiengartenverein Susenberg, </w:t>
      </w:r>
      <w:r w:rsidR="00E76D59">
        <w:rPr>
          <w:rFonts w:ascii="Century Gothic" w:hAnsi="Century Gothic"/>
          <w:b/>
        </w:rPr>
        <w:t xml:space="preserve">Im </w:t>
      </w:r>
      <w:proofErr w:type="spellStart"/>
      <w:r w:rsidR="00E76D59">
        <w:rPr>
          <w:rFonts w:ascii="Century Gothic" w:hAnsi="Century Gothic"/>
          <w:b/>
        </w:rPr>
        <w:t>Klösterli</w:t>
      </w:r>
      <w:proofErr w:type="spellEnd"/>
      <w:r w:rsidR="00E76D59">
        <w:rPr>
          <w:rFonts w:ascii="Century Gothic" w:hAnsi="Century Gothic"/>
          <w:b/>
        </w:rPr>
        <w:t xml:space="preserve"> 2</w:t>
      </w:r>
      <w:r w:rsidRPr="00C01C4B">
        <w:rPr>
          <w:rFonts w:ascii="Century Gothic" w:hAnsi="Century Gothic"/>
          <w:b/>
        </w:rPr>
        <w:t>, 8044 Zürich</w:t>
      </w:r>
    </w:p>
    <w:p w:rsidR="00C01C4B" w:rsidRPr="00C01C4B" w:rsidRDefault="00C01C4B">
      <w:pPr>
        <w:rPr>
          <w:rFonts w:ascii="Century Gothic" w:hAnsi="Century Gothic"/>
        </w:rPr>
      </w:pPr>
    </w:p>
    <w:p w:rsidR="00C01C4B" w:rsidRPr="00C01C4B" w:rsidRDefault="00C01C4B">
      <w:pPr>
        <w:rPr>
          <w:rFonts w:ascii="Century Gothic" w:hAnsi="Century Gothic"/>
        </w:rPr>
      </w:pPr>
    </w:p>
    <w:p w:rsidR="00F2307D" w:rsidRPr="00C01C4B" w:rsidRDefault="00F2307D">
      <w:pPr>
        <w:rPr>
          <w:rFonts w:ascii="Century Gothic" w:hAnsi="Century Gothic"/>
        </w:rPr>
      </w:pPr>
    </w:p>
    <w:p w:rsidR="00F2307D" w:rsidRPr="00C01C4B" w:rsidRDefault="00F2307D">
      <w:pPr>
        <w:rPr>
          <w:rFonts w:ascii="Century Gothic" w:hAnsi="Century Gothic"/>
        </w:rPr>
      </w:pPr>
    </w:p>
    <w:p w:rsidR="00F2307D" w:rsidRPr="00C01C4B" w:rsidRDefault="00F2307D">
      <w:pPr>
        <w:rPr>
          <w:rFonts w:ascii="Century Gothic" w:hAnsi="Century Gothic"/>
        </w:rPr>
      </w:pPr>
      <w:r w:rsidRPr="00C01C4B">
        <w:rPr>
          <w:rFonts w:ascii="Century Gothic" w:hAnsi="Century Gothic"/>
          <w:noProof/>
          <w:lang w:val="de-CH" w:eastAsia="de-CH"/>
        </w:rPr>
        <w:drawing>
          <wp:inline distT="0" distB="0" distL="0" distR="0">
            <wp:extent cx="5756910" cy="2021155"/>
            <wp:effectExtent l="2540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56910" cy="2021155"/>
                    </a:xfrm>
                    <a:prstGeom prst="rect">
                      <a:avLst/>
                    </a:prstGeom>
                    <a:noFill/>
                    <a:ln w="9525">
                      <a:noFill/>
                      <a:miter lim="800000"/>
                      <a:headEnd/>
                      <a:tailEnd/>
                    </a:ln>
                  </pic:spPr>
                </pic:pic>
              </a:graphicData>
            </a:graphic>
          </wp:inline>
        </w:drawing>
      </w:r>
    </w:p>
    <w:p w:rsidR="00C01C4B" w:rsidRPr="00C01C4B" w:rsidRDefault="00C01C4B">
      <w:pPr>
        <w:rPr>
          <w:rFonts w:ascii="Century Gothic" w:hAnsi="Century Gothic"/>
          <w:b/>
        </w:rPr>
      </w:pPr>
    </w:p>
    <w:p w:rsidR="00F2307D" w:rsidRPr="0066245F" w:rsidRDefault="00F2307D" w:rsidP="0066245F">
      <w:pPr>
        <w:pStyle w:val="berschrift1"/>
      </w:pPr>
      <w:bookmarkStart w:id="2" w:name="_Toc439930540"/>
      <w:r w:rsidRPr="0066245F">
        <w:t>Vorstand und Beauftragte:</w:t>
      </w:r>
      <w:bookmarkEnd w:id="2"/>
    </w:p>
    <w:p w:rsidR="00F2307D" w:rsidRPr="00C01C4B" w:rsidRDefault="00F2307D">
      <w:pPr>
        <w:rPr>
          <w:rFonts w:ascii="Century Gothic" w:hAnsi="Century Gothic"/>
        </w:rPr>
      </w:pPr>
    </w:p>
    <w:p w:rsidR="00F2307D" w:rsidRDefault="00F2307D">
      <w:pPr>
        <w:rPr>
          <w:rFonts w:ascii="Century Gothic" w:hAnsi="Century Gothic"/>
        </w:rPr>
      </w:pPr>
      <w:r w:rsidRPr="00C01C4B">
        <w:rPr>
          <w:rFonts w:ascii="Century Gothic" w:hAnsi="Century Gothic"/>
        </w:rPr>
        <w:t>Präsident</w:t>
      </w:r>
      <w:r w:rsidRPr="00C01C4B">
        <w:rPr>
          <w:rFonts w:ascii="Century Gothic" w:hAnsi="Century Gothic"/>
        </w:rPr>
        <w:tab/>
      </w:r>
      <w:r w:rsidRPr="00C01C4B">
        <w:rPr>
          <w:rFonts w:ascii="Century Gothic" w:hAnsi="Century Gothic"/>
        </w:rPr>
        <w:tab/>
      </w:r>
      <w:r w:rsidRPr="00C01C4B">
        <w:rPr>
          <w:rFonts w:ascii="Century Gothic" w:hAnsi="Century Gothic"/>
        </w:rPr>
        <w:tab/>
      </w:r>
      <w:r w:rsidR="009D0D61">
        <w:rPr>
          <w:rFonts w:ascii="Century Gothic" w:hAnsi="Century Gothic"/>
        </w:rPr>
        <w:t xml:space="preserve">Stefan </w:t>
      </w:r>
      <w:proofErr w:type="spellStart"/>
      <w:r w:rsidR="009D0D61">
        <w:rPr>
          <w:rFonts w:ascii="Century Gothic" w:hAnsi="Century Gothic"/>
        </w:rPr>
        <w:t>Ulmi</w:t>
      </w:r>
      <w:proofErr w:type="spellEnd"/>
      <w:r w:rsidR="009D0D61">
        <w:rPr>
          <w:rFonts w:ascii="Century Gothic" w:hAnsi="Century Gothic"/>
        </w:rPr>
        <w:t xml:space="preserve"> </w:t>
      </w:r>
      <w:r w:rsidR="00374691">
        <w:rPr>
          <w:rFonts w:ascii="Century Gothic" w:hAnsi="Century Gothic"/>
        </w:rPr>
        <w:br/>
      </w:r>
      <w:r w:rsidRPr="00C01C4B">
        <w:rPr>
          <w:rFonts w:ascii="Century Gothic" w:hAnsi="Century Gothic"/>
        </w:rPr>
        <w:t>Vizepräsident</w:t>
      </w:r>
      <w:r w:rsidRPr="00C01C4B">
        <w:rPr>
          <w:rFonts w:ascii="Century Gothic" w:hAnsi="Century Gothic"/>
        </w:rPr>
        <w:tab/>
      </w:r>
      <w:r w:rsidRPr="00C01C4B">
        <w:rPr>
          <w:rFonts w:ascii="Century Gothic" w:hAnsi="Century Gothic"/>
        </w:rPr>
        <w:tab/>
      </w:r>
      <w:r w:rsidR="009D0D61">
        <w:rPr>
          <w:rFonts w:ascii="Century Gothic" w:hAnsi="Century Gothic"/>
        </w:rPr>
        <w:t>Markus Knecht</w:t>
      </w:r>
      <w:bookmarkStart w:id="3" w:name="_GoBack"/>
      <w:bookmarkEnd w:id="3"/>
      <w:r w:rsidR="00374691">
        <w:rPr>
          <w:rFonts w:ascii="Century Gothic" w:hAnsi="Century Gothic"/>
        </w:rPr>
        <w:br/>
      </w:r>
      <w:r w:rsidRPr="00C01C4B">
        <w:rPr>
          <w:rFonts w:ascii="Century Gothic" w:hAnsi="Century Gothic"/>
        </w:rPr>
        <w:t>Arealchef (alle)</w:t>
      </w:r>
      <w:r w:rsidRPr="00C01C4B">
        <w:rPr>
          <w:rFonts w:ascii="Century Gothic" w:hAnsi="Century Gothic"/>
        </w:rPr>
        <w:tab/>
      </w:r>
      <w:r w:rsidRPr="00C01C4B">
        <w:rPr>
          <w:rFonts w:ascii="Century Gothic" w:hAnsi="Century Gothic"/>
        </w:rPr>
        <w:tab/>
        <w:t>Manfred Studer</w:t>
      </w:r>
      <w:r w:rsidR="00374691">
        <w:rPr>
          <w:rFonts w:ascii="Century Gothic" w:hAnsi="Century Gothic"/>
        </w:rPr>
        <w:br/>
      </w:r>
      <w:r w:rsidRPr="00C01C4B">
        <w:rPr>
          <w:rFonts w:ascii="Century Gothic" w:hAnsi="Century Gothic"/>
        </w:rPr>
        <w:t>Arealchef A+B</w:t>
      </w:r>
      <w:r w:rsidRPr="00C01C4B">
        <w:rPr>
          <w:rFonts w:ascii="Century Gothic" w:hAnsi="Century Gothic"/>
        </w:rPr>
        <w:tab/>
      </w:r>
      <w:r w:rsidRPr="00C01C4B">
        <w:rPr>
          <w:rFonts w:ascii="Century Gothic" w:hAnsi="Century Gothic"/>
        </w:rPr>
        <w:tab/>
        <w:t>Jürgen Hübner</w:t>
      </w:r>
      <w:r w:rsidR="00374691">
        <w:rPr>
          <w:rFonts w:ascii="Century Gothic" w:hAnsi="Century Gothic"/>
        </w:rPr>
        <w:br/>
      </w:r>
      <w:r w:rsidRPr="00C01C4B">
        <w:rPr>
          <w:rFonts w:ascii="Century Gothic" w:hAnsi="Century Gothic"/>
        </w:rPr>
        <w:t>Finanzen</w:t>
      </w:r>
      <w:r w:rsidRPr="00C01C4B">
        <w:rPr>
          <w:rFonts w:ascii="Century Gothic" w:hAnsi="Century Gothic"/>
        </w:rPr>
        <w:tab/>
      </w:r>
      <w:r w:rsidRPr="00C01C4B">
        <w:rPr>
          <w:rFonts w:ascii="Century Gothic" w:hAnsi="Century Gothic"/>
        </w:rPr>
        <w:tab/>
      </w:r>
      <w:r w:rsidRPr="00C01C4B">
        <w:rPr>
          <w:rFonts w:ascii="Century Gothic" w:hAnsi="Century Gothic"/>
        </w:rPr>
        <w:tab/>
      </w:r>
      <w:r w:rsidR="00350A90">
        <w:rPr>
          <w:rFonts w:ascii="Century Gothic" w:hAnsi="Century Gothic"/>
        </w:rPr>
        <w:t xml:space="preserve">Catherine </w:t>
      </w:r>
      <w:proofErr w:type="spellStart"/>
      <w:r w:rsidR="00350A90">
        <w:rPr>
          <w:rFonts w:ascii="Century Gothic" w:hAnsi="Century Gothic"/>
        </w:rPr>
        <w:t>Ulmi</w:t>
      </w:r>
      <w:proofErr w:type="spellEnd"/>
      <w:r w:rsidR="00350A90">
        <w:rPr>
          <w:rFonts w:ascii="Century Gothic" w:hAnsi="Century Gothic"/>
        </w:rPr>
        <w:t xml:space="preserve"> </w:t>
      </w:r>
      <w:r w:rsidR="00374691">
        <w:rPr>
          <w:rFonts w:ascii="Century Gothic" w:hAnsi="Century Gothic"/>
        </w:rPr>
        <w:br/>
      </w:r>
      <w:r w:rsidR="00350A90">
        <w:rPr>
          <w:rFonts w:ascii="Century Gothic" w:hAnsi="Century Gothic"/>
        </w:rPr>
        <w:t>Aktuarin</w:t>
      </w:r>
      <w:r w:rsidRPr="00C01C4B">
        <w:rPr>
          <w:rFonts w:ascii="Century Gothic" w:hAnsi="Century Gothic"/>
        </w:rPr>
        <w:tab/>
      </w:r>
      <w:r w:rsidRPr="00C01C4B">
        <w:rPr>
          <w:rFonts w:ascii="Century Gothic" w:hAnsi="Century Gothic"/>
        </w:rPr>
        <w:tab/>
      </w:r>
      <w:r w:rsidRPr="00C01C4B">
        <w:rPr>
          <w:rFonts w:ascii="Century Gothic" w:hAnsi="Century Gothic"/>
        </w:rPr>
        <w:tab/>
      </w:r>
      <w:r w:rsidR="00350A90">
        <w:rPr>
          <w:rFonts w:ascii="Century Gothic" w:hAnsi="Century Gothic"/>
        </w:rPr>
        <w:t>Lea Meier</w:t>
      </w:r>
      <w:r w:rsidR="00374691">
        <w:rPr>
          <w:rFonts w:ascii="Century Gothic" w:hAnsi="Century Gothic"/>
        </w:rPr>
        <w:br/>
      </w:r>
      <w:r w:rsidRPr="00C01C4B">
        <w:rPr>
          <w:rFonts w:ascii="Century Gothic" w:hAnsi="Century Gothic"/>
        </w:rPr>
        <w:t>Beisitzer</w:t>
      </w:r>
      <w:r w:rsidRPr="00C01C4B">
        <w:rPr>
          <w:rFonts w:ascii="Century Gothic" w:hAnsi="Century Gothic"/>
        </w:rPr>
        <w:tab/>
      </w:r>
      <w:r w:rsidRPr="00C01C4B">
        <w:rPr>
          <w:rFonts w:ascii="Century Gothic" w:hAnsi="Century Gothic"/>
        </w:rPr>
        <w:tab/>
      </w:r>
      <w:r w:rsidRPr="00C01C4B">
        <w:rPr>
          <w:rFonts w:ascii="Century Gothic" w:hAnsi="Century Gothic"/>
        </w:rPr>
        <w:tab/>
      </w:r>
      <w:r w:rsidR="00350A90">
        <w:rPr>
          <w:rFonts w:ascii="Century Gothic" w:hAnsi="Century Gothic"/>
        </w:rPr>
        <w:t xml:space="preserve">Antonio </w:t>
      </w:r>
      <w:proofErr w:type="spellStart"/>
      <w:r w:rsidR="00350A90">
        <w:rPr>
          <w:rFonts w:ascii="Century Gothic" w:hAnsi="Century Gothic"/>
        </w:rPr>
        <w:t>Veloso</w:t>
      </w:r>
      <w:proofErr w:type="spellEnd"/>
    </w:p>
    <w:p w:rsidR="00350A90" w:rsidRPr="007B51DE" w:rsidRDefault="00350A90">
      <w:pPr>
        <w:rPr>
          <w:rFonts w:ascii="Century Gothic" w:hAnsi="Century Gothic"/>
          <w:lang w:val="en-US"/>
        </w:rPr>
      </w:pPr>
      <w:r w:rsidRPr="007B51DE">
        <w:rPr>
          <w:rFonts w:ascii="Century Gothic" w:hAnsi="Century Gothic"/>
          <w:lang w:val="en-US"/>
        </w:rPr>
        <w:t>Webmaster</w:t>
      </w:r>
      <w:r w:rsidRPr="007B51DE">
        <w:rPr>
          <w:rFonts w:ascii="Century Gothic" w:hAnsi="Century Gothic"/>
          <w:lang w:val="en-US"/>
        </w:rPr>
        <w:tab/>
      </w:r>
      <w:r w:rsidRPr="007B51DE">
        <w:rPr>
          <w:rFonts w:ascii="Century Gothic" w:hAnsi="Century Gothic"/>
          <w:lang w:val="en-US"/>
        </w:rPr>
        <w:tab/>
      </w:r>
      <w:r w:rsidRPr="007B51DE">
        <w:rPr>
          <w:rFonts w:ascii="Century Gothic" w:hAnsi="Century Gothic"/>
          <w:lang w:val="en-US"/>
        </w:rPr>
        <w:tab/>
        <w:t xml:space="preserve">Joel </w:t>
      </w:r>
      <w:proofErr w:type="spellStart"/>
      <w:r w:rsidRPr="007B51DE">
        <w:rPr>
          <w:rFonts w:ascii="Century Gothic" w:hAnsi="Century Gothic"/>
          <w:lang w:val="en-US"/>
        </w:rPr>
        <w:t>Plambeck</w:t>
      </w:r>
      <w:proofErr w:type="spellEnd"/>
    </w:p>
    <w:p w:rsidR="00CC0828" w:rsidRPr="007B51DE" w:rsidRDefault="00CC0828">
      <w:pPr>
        <w:rPr>
          <w:rFonts w:ascii="Century Gothic" w:hAnsi="Century Gothic"/>
          <w:lang w:val="en-US"/>
        </w:rPr>
      </w:pPr>
      <w:r w:rsidRPr="007B51DE">
        <w:rPr>
          <w:rFonts w:ascii="Century Gothic" w:hAnsi="Century Gothic"/>
          <w:lang w:val="en-US"/>
        </w:rPr>
        <w:t xml:space="preserve">Email: </w:t>
      </w:r>
      <w:hyperlink r:id="rId11" w:history="1">
        <w:r w:rsidRPr="007B51DE">
          <w:rPr>
            <w:rStyle w:val="Hyperlink"/>
            <w:rFonts w:ascii="Century Gothic" w:hAnsi="Century Gothic"/>
            <w:lang w:val="en-US"/>
          </w:rPr>
          <w:t>info@familiengartenverein-susenberg.ch</w:t>
        </w:r>
      </w:hyperlink>
    </w:p>
    <w:p w:rsidR="00CC0828" w:rsidRPr="0066245F" w:rsidRDefault="00CC0828" w:rsidP="005C04CC">
      <w:pPr>
        <w:pStyle w:val="berschrift1"/>
        <w:rPr>
          <w:b w:val="0"/>
        </w:rPr>
      </w:pPr>
      <w:bookmarkStart w:id="4" w:name="_Toc439930541"/>
      <w:r w:rsidRPr="0066245F">
        <w:rPr>
          <w:rStyle w:val="berschrift1Zchn"/>
          <w:b/>
        </w:rPr>
        <w:lastRenderedPageBreak/>
        <w:t>Wichtige Adressen und Kontaktinformationen</w:t>
      </w:r>
      <w:bookmarkEnd w:id="4"/>
    </w:p>
    <w:p w:rsidR="00CC0828" w:rsidRPr="00C01C4B" w:rsidRDefault="00CC0828" w:rsidP="00CC0828">
      <w:pPr>
        <w:rPr>
          <w:rFonts w:ascii="Century Gothic" w:hAnsi="Century Gothic"/>
        </w:rPr>
      </w:pPr>
    </w:p>
    <w:tbl>
      <w:tblPr>
        <w:tblW w:w="0" w:type="auto"/>
        <w:tblBorders>
          <w:insideH w:val="single" w:sz="4" w:space="0" w:color="auto"/>
        </w:tblBorders>
        <w:tblLook w:val="04A0" w:firstRow="1" w:lastRow="0" w:firstColumn="1" w:lastColumn="0" w:noHBand="0" w:noVBand="1"/>
      </w:tblPr>
      <w:tblGrid>
        <w:gridCol w:w="4492"/>
        <w:gridCol w:w="4574"/>
      </w:tblGrid>
      <w:tr w:rsidR="00CC0828" w:rsidRPr="00C01C4B">
        <w:tc>
          <w:tcPr>
            <w:tcW w:w="4606" w:type="dxa"/>
            <w:tcBorders>
              <w:top w:val="single" w:sz="4" w:space="0" w:color="auto"/>
              <w:bottom w:val="single" w:sz="4" w:space="0" w:color="auto"/>
            </w:tcBorders>
            <w:shd w:val="clear" w:color="auto" w:fill="F2F2F2"/>
          </w:tcPr>
          <w:p w:rsidR="00CC0828" w:rsidRPr="00C01C4B" w:rsidRDefault="00CC0828" w:rsidP="00472DD9">
            <w:pPr>
              <w:ind w:right="279"/>
              <w:rPr>
                <w:rFonts w:ascii="Century Gothic" w:hAnsi="Century Gothic" w:cs="Arial"/>
                <w:bCs/>
              </w:rPr>
            </w:pPr>
          </w:p>
          <w:p w:rsidR="00CC0828" w:rsidRPr="00C01C4B" w:rsidRDefault="00CC0828" w:rsidP="00472DD9">
            <w:pPr>
              <w:ind w:right="279"/>
              <w:rPr>
                <w:rFonts w:ascii="Century Gothic" w:hAnsi="Century Gothic" w:cs="Arial"/>
                <w:bCs/>
              </w:rPr>
            </w:pPr>
            <w:r w:rsidRPr="00C01C4B">
              <w:rPr>
                <w:rFonts w:ascii="Century Gothic" w:hAnsi="Century Gothic" w:cs="Arial"/>
                <w:bCs/>
              </w:rPr>
              <w:t xml:space="preserve">Kontaktadresse für Pächter und Interessenten, </w:t>
            </w:r>
            <w:r w:rsidRPr="00C01C4B">
              <w:rPr>
                <w:rFonts w:ascii="Century Gothic" w:hAnsi="Century Gothic" w:cs="Arial"/>
                <w:bCs/>
                <w:color w:val="000000"/>
              </w:rPr>
              <w:t>Baugesuche, Wünsche und allfällige Anregungen sind schriftlich zu richten an</w:t>
            </w:r>
          </w:p>
          <w:p w:rsidR="00CC0828" w:rsidRPr="00C01C4B" w:rsidRDefault="00CC0828" w:rsidP="00472DD9">
            <w:pPr>
              <w:ind w:right="279"/>
              <w:rPr>
                <w:rFonts w:ascii="Century Gothic" w:hAnsi="Century Gothic" w:cs="Arial"/>
                <w:bCs/>
              </w:rPr>
            </w:pPr>
          </w:p>
        </w:tc>
        <w:tc>
          <w:tcPr>
            <w:tcW w:w="4606" w:type="dxa"/>
            <w:tcBorders>
              <w:top w:val="single" w:sz="4" w:space="0" w:color="auto"/>
              <w:bottom w:val="single" w:sz="4" w:space="0" w:color="auto"/>
            </w:tcBorders>
            <w:shd w:val="clear" w:color="auto" w:fill="F2F2F2"/>
          </w:tcPr>
          <w:p w:rsidR="00CC0828" w:rsidRPr="00C01C4B" w:rsidRDefault="00CC0828" w:rsidP="00472DD9">
            <w:pPr>
              <w:ind w:left="214"/>
              <w:rPr>
                <w:rFonts w:ascii="Century Gothic" w:hAnsi="Century Gothic" w:cs="Arial"/>
                <w:bCs/>
              </w:rPr>
            </w:pPr>
          </w:p>
          <w:p w:rsidR="00CC0828" w:rsidRPr="00C01C4B" w:rsidRDefault="00CC0828" w:rsidP="00472DD9">
            <w:pPr>
              <w:ind w:left="214"/>
              <w:rPr>
                <w:rFonts w:ascii="Century Gothic" w:hAnsi="Century Gothic" w:cs="Arial"/>
                <w:bCs/>
              </w:rPr>
            </w:pPr>
          </w:p>
          <w:p w:rsidR="00CC0828" w:rsidRPr="00C01C4B" w:rsidRDefault="00CC0828" w:rsidP="00472DD9">
            <w:pPr>
              <w:ind w:left="214"/>
              <w:rPr>
                <w:rFonts w:ascii="Century Gothic" w:hAnsi="Century Gothic" w:cs="Arial"/>
                <w:bCs/>
              </w:rPr>
            </w:pPr>
            <w:r w:rsidRPr="00C01C4B">
              <w:rPr>
                <w:rFonts w:ascii="Century Gothic" w:hAnsi="Century Gothic" w:cs="Arial"/>
                <w:bCs/>
              </w:rPr>
              <w:t>Familiengartenverein Susenberg Postfach 766, 8044 Zürich</w:t>
            </w:r>
          </w:p>
          <w:p w:rsidR="00CC0828" w:rsidRPr="00C01C4B" w:rsidRDefault="00CC0828" w:rsidP="00472DD9">
            <w:pPr>
              <w:ind w:left="214"/>
              <w:rPr>
                <w:rFonts w:ascii="Century Gothic" w:hAnsi="Century Gothic" w:cs="Arial"/>
                <w:bCs/>
              </w:rPr>
            </w:pPr>
          </w:p>
        </w:tc>
      </w:tr>
      <w:tr w:rsidR="00CC0828" w:rsidRPr="00C01C4B">
        <w:tc>
          <w:tcPr>
            <w:tcW w:w="4606" w:type="dxa"/>
            <w:tcBorders>
              <w:top w:val="single" w:sz="4" w:space="0" w:color="auto"/>
            </w:tcBorders>
            <w:shd w:val="clear" w:color="auto" w:fill="auto"/>
          </w:tcPr>
          <w:p w:rsidR="00CC0828" w:rsidRPr="00C01C4B" w:rsidRDefault="00CC0828" w:rsidP="00472DD9">
            <w:pPr>
              <w:tabs>
                <w:tab w:val="center" w:pos="4536"/>
              </w:tabs>
              <w:ind w:right="279"/>
              <w:rPr>
                <w:rFonts w:ascii="Century Gothic" w:hAnsi="Century Gothic" w:cs="Arial"/>
              </w:rPr>
            </w:pPr>
          </w:p>
          <w:p w:rsidR="00CC0828" w:rsidRPr="00C01C4B" w:rsidRDefault="00CC0828" w:rsidP="00472DD9">
            <w:pPr>
              <w:tabs>
                <w:tab w:val="center" w:pos="4536"/>
              </w:tabs>
              <w:ind w:right="279"/>
              <w:rPr>
                <w:rFonts w:ascii="Century Gothic" w:hAnsi="Century Gothic" w:cs="Arial"/>
                <w:color w:val="000000"/>
              </w:rPr>
            </w:pPr>
            <w:r w:rsidRPr="00C01C4B">
              <w:rPr>
                <w:rFonts w:ascii="Century Gothic" w:hAnsi="Century Gothic" w:cs="Arial"/>
              </w:rPr>
              <w:t xml:space="preserve">Gartentelefonnummer </w:t>
            </w:r>
            <w:r w:rsidRPr="00C01C4B">
              <w:rPr>
                <w:rFonts w:ascii="Century Gothic" w:hAnsi="Century Gothic" w:cs="Arial"/>
                <w:color w:val="000000"/>
              </w:rPr>
              <w:t>bei Wasserleitungsbruch, Feuer, Einbruch und wichtigen Informationen</w:t>
            </w:r>
          </w:p>
          <w:p w:rsidR="00CC0828" w:rsidRPr="00C01C4B" w:rsidRDefault="00CC0828" w:rsidP="00472DD9">
            <w:pPr>
              <w:ind w:right="279"/>
              <w:rPr>
                <w:rFonts w:ascii="Century Gothic" w:hAnsi="Century Gothic" w:cs="Arial"/>
              </w:rPr>
            </w:pPr>
          </w:p>
        </w:tc>
        <w:tc>
          <w:tcPr>
            <w:tcW w:w="4606" w:type="dxa"/>
            <w:tcBorders>
              <w:top w:val="single" w:sz="4" w:space="0" w:color="auto"/>
            </w:tcBorders>
            <w:shd w:val="clear" w:color="auto" w:fill="auto"/>
          </w:tcPr>
          <w:p w:rsidR="00CC0828" w:rsidRPr="00C01C4B" w:rsidRDefault="00CC0828" w:rsidP="00472DD9">
            <w:pPr>
              <w:ind w:left="214"/>
              <w:jc w:val="center"/>
              <w:rPr>
                <w:rFonts w:ascii="Century Gothic" w:hAnsi="Century Gothic" w:cs="Arial"/>
                <w:b/>
                <w:color w:val="FF0000"/>
              </w:rPr>
            </w:pPr>
          </w:p>
          <w:p w:rsidR="00CC0828" w:rsidRPr="00C01C4B" w:rsidRDefault="00CC0828" w:rsidP="00472DD9">
            <w:pPr>
              <w:ind w:left="214"/>
              <w:jc w:val="center"/>
              <w:rPr>
                <w:rFonts w:ascii="Century Gothic" w:hAnsi="Century Gothic" w:cs="Arial"/>
              </w:rPr>
            </w:pPr>
            <w:r w:rsidRPr="00C01C4B">
              <w:rPr>
                <w:rFonts w:ascii="Century Gothic" w:hAnsi="Century Gothic" w:cs="Arial"/>
                <w:b/>
                <w:color w:val="FF0000"/>
                <w:sz w:val="32"/>
              </w:rPr>
              <w:t>076 270 69 68</w:t>
            </w:r>
          </w:p>
        </w:tc>
      </w:tr>
      <w:tr w:rsidR="00CC0828" w:rsidRPr="00C01C4B">
        <w:tc>
          <w:tcPr>
            <w:tcW w:w="4606" w:type="dxa"/>
            <w:tcBorders>
              <w:bottom w:val="single" w:sz="4" w:space="0" w:color="auto"/>
            </w:tcBorders>
            <w:shd w:val="clear" w:color="auto" w:fill="F2F2F2"/>
          </w:tcPr>
          <w:p w:rsidR="00CC0828" w:rsidRPr="00C01C4B" w:rsidRDefault="00CC0828" w:rsidP="00472DD9">
            <w:pPr>
              <w:tabs>
                <w:tab w:val="center" w:pos="4536"/>
              </w:tabs>
              <w:ind w:right="279"/>
              <w:rPr>
                <w:rFonts w:ascii="Century Gothic" w:hAnsi="Century Gothic" w:cs="Arial"/>
                <w:color w:val="000000"/>
              </w:rPr>
            </w:pPr>
          </w:p>
          <w:p w:rsidR="00CC0828" w:rsidRPr="00C01C4B" w:rsidRDefault="00CC0828" w:rsidP="00472DD9">
            <w:pPr>
              <w:tabs>
                <w:tab w:val="center" w:pos="4536"/>
              </w:tabs>
              <w:ind w:right="279"/>
              <w:rPr>
                <w:rFonts w:ascii="Century Gothic" w:hAnsi="Century Gothic" w:cs="Arial"/>
                <w:color w:val="000000"/>
              </w:rPr>
            </w:pPr>
            <w:r w:rsidRPr="00C01C4B">
              <w:rPr>
                <w:rFonts w:ascii="Century Gothic" w:hAnsi="Century Gothic" w:cs="Arial"/>
                <w:color w:val="000000"/>
              </w:rPr>
              <w:t>Materialverkauf und Bewirtschaftung Susenberggrotte</w:t>
            </w:r>
          </w:p>
          <w:p w:rsidR="00CC0828" w:rsidRPr="00C01C4B" w:rsidRDefault="00CC0828" w:rsidP="00472DD9">
            <w:pPr>
              <w:tabs>
                <w:tab w:val="center" w:pos="4536"/>
              </w:tabs>
              <w:ind w:right="279"/>
              <w:rPr>
                <w:rFonts w:ascii="Century Gothic" w:hAnsi="Century Gothic" w:cs="Arial"/>
              </w:rPr>
            </w:pPr>
          </w:p>
        </w:tc>
        <w:tc>
          <w:tcPr>
            <w:tcW w:w="4606" w:type="dxa"/>
            <w:tcBorders>
              <w:bottom w:val="single" w:sz="4" w:space="0" w:color="auto"/>
            </w:tcBorders>
            <w:shd w:val="clear" w:color="auto" w:fill="F2F2F2"/>
          </w:tcPr>
          <w:p w:rsidR="00CC0828" w:rsidRPr="00C01C4B" w:rsidRDefault="00CC0828" w:rsidP="00472DD9">
            <w:pPr>
              <w:tabs>
                <w:tab w:val="center" w:pos="2880"/>
              </w:tabs>
              <w:ind w:left="214"/>
              <w:rPr>
                <w:rFonts w:ascii="Century Gothic" w:hAnsi="Century Gothic" w:cs="Arial"/>
                <w:color w:val="000000"/>
              </w:rPr>
            </w:pPr>
          </w:p>
          <w:p w:rsidR="00CC0828" w:rsidRPr="00C01C4B" w:rsidRDefault="00CC0828" w:rsidP="005C04CC">
            <w:pPr>
              <w:tabs>
                <w:tab w:val="left" w:pos="811"/>
                <w:tab w:val="center" w:pos="2880"/>
              </w:tabs>
              <w:ind w:left="214"/>
              <w:rPr>
                <w:rFonts w:ascii="Century Gothic" w:hAnsi="Century Gothic" w:cs="Arial"/>
                <w:color w:val="000000"/>
              </w:rPr>
            </w:pPr>
            <w:r w:rsidRPr="00C01C4B">
              <w:rPr>
                <w:rFonts w:ascii="Century Gothic" w:hAnsi="Century Gothic" w:cs="Arial"/>
                <w:color w:val="000000"/>
              </w:rPr>
              <w:t xml:space="preserve">Sylvia &amp; Antonio </w:t>
            </w:r>
            <w:proofErr w:type="spellStart"/>
            <w:r w:rsidRPr="00C01C4B">
              <w:rPr>
                <w:rFonts w:ascii="Century Gothic" w:hAnsi="Century Gothic" w:cs="Arial"/>
                <w:color w:val="000000"/>
              </w:rPr>
              <w:t>Veloso</w:t>
            </w:r>
            <w:proofErr w:type="spellEnd"/>
            <w:r w:rsidR="005C04CC">
              <w:rPr>
                <w:rFonts w:ascii="Century Gothic" w:hAnsi="Century Gothic" w:cs="Arial"/>
                <w:color w:val="000000"/>
              </w:rPr>
              <w:br/>
              <w:t>Tel:</w:t>
            </w:r>
            <w:r w:rsidR="005C04CC">
              <w:rPr>
                <w:rFonts w:ascii="Century Gothic" w:hAnsi="Century Gothic" w:cs="Arial"/>
                <w:color w:val="000000"/>
              </w:rPr>
              <w:tab/>
            </w:r>
            <w:r w:rsidRPr="00C01C4B">
              <w:rPr>
                <w:rFonts w:ascii="Century Gothic" w:hAnsi="Century Gothic" w:cs="Arial"/>
                <w:color w:val="000000"/>
              </w:rPr>
              <w:t>044 251 78 57</w:t>
            </w:r>
          </w:p>
          <w:p w:rsidR="00CC0828" w:rsidRPr="00C01C4B" w:rsidRDefault="00CC0828" w:rsidP="00472DD9">
            <w:pPr>
              <w:ind w:left="214"/>
              <w:rPr>
                <w:rFonts w:ascii="Century Gothic" w:hAnsi="Century Gothic" w:cs="Arial"/>
                <w:b/>
                <w:color w:val="FF0000"/>
              </w:rPr>
            </w:pPr>
          </w:p>
        </w:tc>
      </w:tr>
      <w:tr w:rsidR="00CC0828" w:rsidRPr="00960EE1">
        <w:tc>
          <w:tcPr>
            <w:tcW w:w="4606" w:type="dxa"/>
            <w:tcBorders>
              <w:top w:val="single" w:sz="4" w:space="0" w:color="auto"/>
              <w:bottom w:val="single" w:sz="4" w:space="0" w:color="auto"/>
            </w:tcBorders>
            <w:shd w:val="clear" w:color="auto" w:fill="auto"/>
          </w:tcPr>
          <w:p w:rsidR="00CC0828" w:rsidRPr="00C01C4B" w:rsidRDefault="00CC0828" w:rsidP="00472DD9">
            <w:pPr>
              <w:ind w:right="279"/>
              <w:rPr>
                <w:rFonts w:ascii="Century Gothic" w:hAnsi="Century Gothic" w:cs="Arial"/>
                <w:color w:val="000000"/>
              </w:rPr>
            </w:pPr>
          </w:p>
          <w:p w:rsidR="00CC0828" w:rsidRPr="00C01C4B" w:rsidRDefault="00CC0828" w:rsidP="00472DD9">
            <w:pPr>
              <w:ind w:right="279"/>
              <w:rPr>
                <w:rFonts w:ascii="Century Gothic" w:hAnsi="Century Gothic" w:cs="Arial"/>
                <w:color w:val="000000"/>
              </w:rPr>
            </w:pPr>
            <w:r w:rsidRPr="00C01C4B">
              <w:rPr>
                <w:rFonts w:ascii="Century Gothic" w:hAnsi="Century Gothic" w:cs="Arial"/>
                <w:color w:val="000000"/>
              </w:rPr>
              <w:t>Baumwärter</w:t>
            </w:r>
            <w:r w:rsidRPr="00C01C4B">
              <w:rPr>
                <w:rFonts w:ascii="Century Gothic" w:hAnsi="Century Gothic" w:cs="Arial"/>
                <w:color w:val="000000"/>
              </w:rPr>
              <w:br/>
            </w:r>
            <w:r w:rsidRPr="00C01C4B">
              <w:rPr>
                <w:rFonts w:ascii="Century Gothic" w:hAnsi="Century Gothic" w:cs="Arial"/>
                <w:color w:val="000000"/>
              </w:rPr>
              <w:br/>
              <w:t>Schnittaufträge müssen schriftlich jedes Jahr erneuert werden</w:t>
            </w:r>
          </w:p>
          <w:p w:rsidR="00CC0828" w:rsidRPr="00C01C4B" w:rsidRDefault="00CC0828" w:rsidP="00472DD9">
            <w:pPr>
              <w:tabs>
                <w:tab w:val="center" w:pos="4536"/>
              </w:tabs>
              <w:ind w:right="279"/>
              <w:rPr>
                <w:rFonts w:ascii="Century Gothic" w:hAnsi="Century Gothic" w:cs="Arial"/>
                <w:color w:val="000000"/>
              </w:rPr>
            </w:pPr>
          </w:p>
        </w:tc>
        <w:tc>
          <w:tcPr>
            <w:tcW w:w="4606" w:type="dxa"/>
            <w:tcBorders>
              <w:top w:val="single" w:sz="4" w:space="0" w:color="auto"/>
              <w:bottom w:val="single" w:sz="4" w:space="0" w:color="auto"/>
            </w:tcBorders>
            <w:shd w:val="clear" w:color="auto" w:fill="auto"/>
          </w:tcPr>
          <w:p w:rsidR="00CC0828" w:rsidRPr="00C01C4B" w:rsidRDefault="00CC0828" w:rsidP="00472DD9">
            <w:pPr>
              <w:ind w:left="214"/>
              <w:rPr>
                <w:rFonts w:ascii="Century Gothic" w:hAnsi="Century Gothic" w:cs="Arial"/>
                <w:color w:val="000000"/>
              </w:rPr>
            </w:pPr>
          </w:p>
          <w:p w:rsidR="00CC0828" w:rsidRPr="00C01C4B" w:rsidRDefault="00CC0828" w:rsidP="00472DD9">
            <w:pPr>
              <w:ind w:left="214"/>
              <w:rPr>
                <w:rFonts w:ascii="Century Gothic" w:hAnsi="Century Gothic" w:cs="Arial"/>
                <w:color w:val="000000"/>
              </w:rPr>
            </w:pPr>
            <w:r w:rsidRPr="00C01C4B">
              <w:rPr>
                <w:rFonts w:ascii="Century Gothic" w:hAnsi="Century Gothic" w:cs="Arial"/>
                <w:color w:val="000000"/>
              </w:rPr>
              <w:t>Ueli Rusterholz</w:t>
            </w:r>
          </w:p>
          <w:p w:rsidR="00CC0828" w:rsidRPr="00C01C4B" w:rsidRDefault="00CC0828" w:rsidP="005C04CC">
            <w:pPr>
              <w:ind w:left="214"/>
              <w:rPr>
                <w:rFonts w:ascii="Century Gothic" w:hAnsi="Century Gothic" w:cs="Arial"/>
                <w:color w:val="000000"/>
              </w:rPr>
            </w:pPr>
            <w:proofErr w:type="spellStart"/>
            <w:r w:rsidRPr="00C01C4B">
              <w:rPr>
                <w:rFonts w:ascii="Century Gothic" w:hAnsi="Century Gothic" w:cs="Arial"/>
                <w:color w:val="000000"/>
              </w:rPr>
              <w:t>Mugeren</w:t>
            </w:r>
            <w:proofErr w:type="spellEnd"/>
            <w:r w:rsidR="005C04CC">
              <w:rPr>
                <w:rFonts w:ascii="Century Gothic" w:hAnsi="Century Gothic" w:cs="Arial"/>
                <w:color w:val="000000"/>
              </w:rPr>
              <w:br/>
            </w:r>
            <w:r w:rsidRPr="00C01C4B">
              <w:rPr>
                <w:rFonts w:ascii="Century Gothic" w:hAnsi="Century Gothic" w:cs="Arial"/>
                <w:color w:val="000000"/>
              </w:rPr>
              <w:t>8820 Wädenswil</w:t>
            </w:r>
            <w:r w:rsidR="005C04CC">
              <w:rPr>
                <w:rFonts w:ascii="Century Gothic" w:hAnsi="Century Gothic" w:cs="Arial"/>
                <w:color w:val="000000"/>
              </w:rPr>
              <w:br/>
            </w:r>
            <w:r w:rsidRPr="00C01C4B">
              <w:rPr>
                <w:rFonts w:ascii="Century Gothic" w:hAnsi="Century Gothic" w:cs="Arial"/>
                <w:color w:val="000000"/>
              </w:rPr>
              <w:t>Tel:</w:t>
            </w:r>
            <w:r w:rsidRPr="00C01C4B">
              <w:rPr>
                <w:rFonts w:ascii="Century Gothic" w:hAnsi="Century Gothic" w:cs="Arial"/>
                <w:color w:val="000000"/>
              </w:rPr>
              <w:tab/>
              <w:t>044  781 26 61</w:t>
            </w:r>
            <w:r w:rsidR="005C04CC">
              <w:rPr>
                <w:rFonts w:ascii="Century Gothic" w:hAnsi="Century Gothic" w:cs="Arial"/>
                <w:color w:val="000000"/>
              </w:rPr>
              <w:br/>
            </w:r>
            <w:r w:rsidRPr="00C01C4B">
              <w:rPr>
                <w:rFonts w:ascii="Century Gothic" w:hAnsi="Century Gothic" w:cs="Arial"/>
                <w:color w:val="000000"/>
              </w:rPr>
              <w:t xml:space="preserve">Tel: </w:t>
            </w:r>
            <w:r w:rsidRPr="00C01C4B">
              <w:rPr>
                <w:rFonts w:ascii="Century Gothic" w:hAnsi="Century Gothic" w:cs="Arial"/>
                <w:color w:val="000000"/>
              </w:rPr>
              <w:tab/>
              <w:t>079 456 73 14</w:t>
            </w:r>
          </w:p>
          <w:p w:rsidR="00CC0828" w:rsidRPr="00152C12" w:rsidRDefault="00CC0828" w:rsidP="00472DD9">
            <w:pPr>
              <w:ind w:left="214"/>
              <w:rPr>
                <w:rFonts w:ascii="Century Gothic" w:hAnsi="Century Gothic" w:cs="Arial"/>
                <w:color w:val="000000"/>
                <w:sz w:val="20"/>
                <w:lang w:val="it-IT"/>
              </w:rPr>
            </w:pPr>
            <w:r w:rsidRPr="00152C12">
              <w:rPr>
                <w:rFonts w:ascii="Century Gothic" w:hAnsi="Century Gothic" w:cs="Arial"/>
                <w:color w:val="000000"/>
                <w:lang w:val="it-IT"/>
              </w:rPr>
              <w:t>E-Mail</w:t>
            </w:r>
            <w:r w:rsidRPr="00152C12">
              <w:rPr>
                <w:rFonts w:ascii="Century Gothic" w:hAnsi="Century Gothic" w:cs="Arial"/>
                <w:lang w:val="it-IT"/>
              </w:rPr>
              <w:t xml:space="preserve">: </w:t>
            </w:r>
            <w:hyperlink r:id="rId12" w:history="1">
              <w:r w:rsidRPr="00152C12">
                <w:rPr>
                  <w:rStyle w:val="Hyperlink"/>
                  <w:rFonts w:ascii="Century Gothic" w:hAnsi="Century Gothic" w:cs="Arial"/>
                  <w:sz w:val="20"/>
                  <w:lang w:val="it-IT"/>
                </w:rPr>
                <w:t>rusterholz</w:t>
              </w:r>
              <w:r w:rsidRPr="00152C12">
                <w:rPr>
                  <w:rStyle w:val="Hyperlink"/>
                  <w:rFonts w:ascii="Century Gothic" w:hAnsi="Century Gothic" w:cs="Arial"/>
                  <w:sz w:val="20"/>
                  <w:lang w:val="it-IT"/>
                </w:rPr>
                <w:noBreakHyphen/>
                <w:t>baumwaerter@hotmail.com</w:t>
              </w:r>
            </w:hyperlink>
          </w:p>
          <w:p w:rsidR="00CC0828" w:rsidRPr="00152C12" w:rsidRDefault="00CC0828" w:rsidP="00472DD9">
            <w:pPr>
              <w:tabs>
                <w:tab w:val="center" w:pos="2880"/>
              </w:tabs>
              <w:ind w:left="214"/>
              <w:jc w:val="center"/>
              <w:rPr>
                <w:rFonts w:ascii="Century Gothic" w:hAnsi="Century Gothic" w:cs="Arial"/>
                <w:color w:val="000000"/>
                <w:lang w:val="it-IT"/>
              </w:rPr>
            </w:pPr>
          </w:p>
        </w:tc>
      </w:tr>
    </w:tbl>
    <w:p w:rsidR="00374691" w:rsidRPr="00152C12" w:rsidRDefault="00374691" w:rsidP="00CC0828">
      <w:pPr>
        <w:rPr>
          <w:rFonts w:ascii="Century Gothic" w:hAnsi="Century Gothic"/>
          <w:lang w:val="it-IT"/>
        </w:rPr>
      </w:pPr>
    </w:p>
    <w:p w:rsidR="00374691" w:rsidRPr="00152C12" w:rsidRDefault="00374691">
      <w:pPr>
        <w:rPr>
          <w:rFonts w:ascii="Century Gothic" w:hAnsi="Century Gothic"/>
          <w:lang w:val="it-IT"/>
        </w:rPr>
      </w:pPr>
      <w:r w:rsidRPr="00152C12">
        <w:rPr>
          <w:rFonts w:ascii="Century Gothic" w:hAnsi="Century Gothic"/>
          <w:lang w:val="it-IT"/>
        </w:rPr>
        <w:br w:type="page"/>
      </w:r>
    </w:p>
    <w:p w:rsidR="00106B02" w:rsidRPr="00C01C4B" w:rsidRDefault="00106B02" w:rsidP="005C04CC">
      <w:pPr>
        <w:pStyle w:val="berschrift1"/>
      </w:pPr>
      <w:bookmarkStart w:id="5" w:name="_Toc439930542"/>
      <w:r w:rsidRPr="00C01C4B">
        <w:lastRenderedPageBreak/>
        <w:t>Das Vereins- und Gartenjahr:</w:t>
      </w:r>
      <w:bookmarkEnd w:id="5"/>
    </w:p>
    <w:p w:rsidR="00106B02" w:rsidRPr="00C01C4B" w:rsidRDefault="00106B02" w:rsidP="00106B02">
      <w:pPr>
        <w:pStyle w:val="NurText"/>
        <w:rPr>
          <w:rFonts w:ascii="Century Gothic" w:hAnsi="Century Gothic"/>
          <w:b/>
        </w:rPr>
      </w:pPr>
    </w:p>
    <w:p w:rsidR="00106B02" w:rsidRPr="00374691" w:rsidRDefault="00106B02" w:rsidP="00374691">
      <w:pPr>
        <w:pStyle w:val="NurText"/>
        <w:ind w:left="720"/>
        <w:rPr>
          <w:rFonts w:ascii="Century Gothic" w:hAnsi="Century Gothic" w:cstheme="minorHAnsi"/>
          <w:b/>
        </w:rPr>
      </w:pPr>
      <w:r w:rsidRPr="00C01C4B">
        <w:rPr>
          <w:rFonts w:ascii="Century Gothic" w:hAnsi="Century Gothic" w:cstheme="minorHAnsi"/>
          <w:b/>
        </w:rPr>
        <w:t>Jahreskalender Ablauf</w:t>
      </w:r>
    </w:p>
    <w:p w:rsidR="00106B02" w:rsidRPr="00C01C4B" w:rsidRDefault="00106B02" w:rsidP="00106B02">
      <w:pPr>
        <w:pStyle w:val="NurText"/>
        <w:numPr>
          <w:ilvl w:val="1"/>
          <w:numId w:val="2"/>
        </w:numPr>
        <w:rPr>
          <w:rFonts w:ascii="Century Gothic" w:hAnsi="Century Gothic" w:cstheme="minorHAnsi"/>
        </w:rPr>
      </w:pPr>
      <w:r w:rsidRPr="00C01C4B">
        <w:rPr>
          <w:rFonts w:ascii="Century Gothic" w:hAnsi="Century Gothic" w:cstheme="minorHAnsi"/>
        </w:rPr>
        <w:t xml:space="preserve">GV </w:t>
      </w:r>
      <w:r w:rsidR="00350A90">
        <w:rPr>
          <w:rFonts w:ascii="Century Gothic" w:hAnsi="Century Gothic" w:cstheme="minorHAnsi"/>
        </w:rPr>
        <w:t>Anfangs</w:t>
      </w:r>
      <w:r w:rsidRPr="00C01C4B">
        <w:rPr>
          <w:rFonts w:ascii="Century Gothic" w:hAnsi="Century Gothic" w:cstheme="minorHAnsi"/>
        </w:rPr>
        <w:t xml:space="preserve"> März, die  Einladung erfolgt schriftlich. Datum ist jeweils ein Jahr im Voraus festgelegt</w:t>
      </w:r>
      <w:r w:rsidR="00350A90">
        <w:rPr>
          <w:rFonts w:ascii="Century Gothic" w:hAnsi="Century Gothic" w:cstheme="minorHAnsi"/>
        </w:rPr>
        <w:t xml:space="preserve"> und auf dem Jahreskalender ersichtlich.</w:t>
      </w:r>
    </w:p>
    <w:p w:rsidR="00106B02" w:rsidRPr="00C01C4B" w:rsidRDefault="00106B02" w:rsidP="00106B02">
      <w:pPr>
        <w:pStyle w:val="NurText"/>
        <w:numPr>
          <w:ilvl w:val="1"/>
          <w:numId w:val="2"/>
        </w:numPr>
        <w:rPr>
          <w:rFonts w:ascii="Century Gothic" w:hAnsi="Century Gothic" w:cstheme="minorHAnsi"/>
        </w:rPr>
      </w:pPr>
      <w:r w:rsidRPr="00C01C4B">
        <w:rPr>
          <w:rFonts w:ascii="Century Gothic" w:hAnsi="Century Gothic" w:cstheme="minorHAnsi"/>
        </w:rPr>
        <w:t>April: das Wasser wird angestellt, alle Toiletten werden wieder in Betrieb genommen (Areale A,C,D – Die Toilette im Areal B ist das ganze Jahr geöffnet)</w:t>
      </w:r>
    </w:p>
    <w:p w:rsidR="00106B02" w:rsidRPr="00C01C4B" w:rsidRDefault="00106B02" w:rsidP="00106B02">
      <w:pPr>
        <w:pStyle w:val="NurText"/>
        <w:numPr>
          <w:ilvl w:val="1"/>
          <w:numId w:val="2"/>
        </w:numPr>
        <w:rPr>
          <w:rFonts w:ascii="Century Gothic" w:hAnsi="Century Gothic" w:cstheme="minorHAnsi"/>
        </w:rPr>
      </w:pPr>
      <w:proofErr w:type="spellStart"/>
      <w:r w:rsidRPr="00C01C4B">
        <w:rPr>
          <w:rFonts w:ascii="Century Gothic" w:hAnsi="Century Gothic" w:cstheme="minorHAnsi"/>
        </w:rPr>
        <w:t>Frühlingsschreddern</w:t>
      </w:r>
      <w:proofErr w:type="spellEnd"/>
      <w:r w:rsidRPr="00C01C4B">
        <w:rPr>
          <w:rFonts w:ascii="Century Gothic" w:hAnsi="Century Gothic" w:cstheme="minorHAnsi"/>
        </w:rPr>
        <w:t xml:space="preserve"> im April</w:t>
      </w:r>
    </w:p>
    <w:p w:rsidR="00106B02" w:rsidRPr="00C01C4B" w:rsidRDefault="00106B02" w:rsidP="00106B02">
      <w:pPr>
        <w:pStyle w:val="NurText"/>
        <w:numPr>
          <w:ilvl w:val="1"/>
          <w:numId w:val="2"/>
        </w:numPr>
        <w:rPr>
          <w:rFonts w:ascii="Century Gothic" w:hAnsi="Century Gothic" w:cstheme="minorHAnsi"/>
        </w:rPr>
      </w:pPr>
      <w:r w:rsidRPr="00C01C4B">
        <w:rPr>
          <w:rFonts w:ascii="Century Gothic" w:hAnsi="Century Gothic" w:cstheme="minorHAnsi"/>
        </w:rPr>
        <w:t>Entsorgungsmuldentag, in der Regel im Mai</w:t>
      </w:r>
    </w:p>
    <w:p w:rsidR="00106B02" w:rsidRPr="00C01C4B" w:rsidRDefault="00106B02" w:rsidP="00106B02">
      <w:pPr>
        <w:pStyle w:val="NurText"/>
        <w:numPr>
          <w:ilvl w:val="1"/>
          <w:numId w:val="2"/>
        </w:numPr>
        <w:rPr>
          <w:rFonts w:ascii="Century Gothic" w:hAnsi="Century Gothic" w:cstheme="minorHAnsi"/>
        </w:rPr>
      </w:pPr>
      <w:r w:rsidRPr="00C01C4B">
        <w:rPr>
          <w:rFonts w:ascii="Century Gothic" w:hAnsi="Century Gothic" w:cstheme="minorHAnsi"/>
        </w:rPr>
        <w:t xml:space="preserve">Grüngutmulden </w:t>
      </w:r>
      <w:r w:rsidR="00350A90">
        <w:rPr>
          <w:rFonts w:ascii="Century Gothic" w:hAnsi="Century Gothic" w:cstheme="minorHAnsi"/>
        </w:rPr>
        <w:t>monatlich über den Sommer hinweg</w:t>
      </w:r>
    </w:p>
    <w:p w:rsidR="00106B02" w:rsidRPr="00C01C4B" w:rsidRDefault="00106B02" w:rsidP="00106B02">
      <w:pPr>
        <w:pStyle w:val="NurText"/>
        <w:numPr>
          <w:ilvl w:val="1"/>
          <w:numId w:val="2"/>
        </w:numPr>
        <w:rPr>
          <w:rFonts w:ascii="Century Gothic" w:hAnsi="Century Gothic" w:cstheme="minorHAnsi"/>
        </w:rPr>
      </w:pPr>
      <w:proofErr w:type="spellStart"/>
      <w:r w:rsidRPr="00C01C4B">
        <w:rPr>
          <w:rFonts w:ascii="Century Gothic" w:hAnsi="Century Gothic" w:cstheme="minorHAnsi"/>
        </w:rPr>
        <w:t>Herbstschreddern</w:t>
      </w:r>
      <w:proofErr w:type="spellEnd"/>
      <w:r w:rsidRPr="00C01C4B">
        <w:rPr>
          <w:rFonts w:ascii="Century Gothic" w:hAnsi="Century Gothic" w:cstheme="minorHAnsi"/>
        </w:rPr>
        <w:t xml:space="preserve"> im Oktober</w:t>
      </w:r>
    </w:p>
    <w:p w:rsidR="00106B02" w:rsidRPr="00C01C4B" w:rsidRDefault="00350A90" w:rsidP="00106B02">
      <w:pPr>
        <w:pStyle w:val="NurText"/>
        <w:numPr>
          <w:ilvl w:val="1"/>
          <w:numId w:val="2"/>
        </w:numPr>
        <w:rPr>
          <w:rFonts w:ascii="Century Gothic" w:hAnsi="Century Gothic" w:cstheme="minorHAnsi"/>
        </w:rPr>
      </w:pPr>
      <w:r>
        <w:rPr>
          <w:rFonts w:ascii="Century Gothic" w:hAnsi="Century Gothic" w:cstheme="minorHAnsi"/>
        </w:rPr>
        <w:t>Herbstkurs</w:t>
      </w:r>
      <w:r w:rsidR="00106B02" w:rsidRPr="00C01C4B">
        <w:rPr>
          <w:rFonts w:ascii="Century Gothic" w:hAnsi="Century Gothic" w:cstheme="minorHAnsi"/>
        </w:rPr>
        <w:t xml:space="preserve"> mit unser Baumwärter im Oktober</w:t>
      </w:r>
    </w:p>
    <w:p w:rsidR="00106B02" w:rsidRPr="00C01C4B" w:rsidRDefault="00106B02" w:rsidP="00106B02">
      <w:pPr>
        <w:pStyle w:val="NurText"/>
        <w:numPr>
          <w:ilvl w:val="1"/>
          <w:numId w:val="2"/>
        </w:numPr>
        <w:rPr>
          <w:rFonts w:ascii="Century Gothic" w:hAnsi="Century Gothic" w:cstheme="minorHAnsi"/>
        </w:rPr>
      </w:pPr>
      <w:r w:rsidRPr="00C01C4B">
        <w:rPr>
          <w:rFonts w:ascii="Century Gothic" w:hAnsi="Century Gothic" w:cstheme="minorHAnsi"/>
        </w:rPr>
        <w:t>Oktober: das Wasser wird wieder abgestellt, die Toiletten in den Arealen A,C und D werden geschlossen. Die Toilette und der Wasseranschluss im Areal B bei der Materialhütte ist das ganze Jahr offen.</w:t>
      </w:r>
    </w:p>
    <w:p w:rsidR="00106B02" w:rsidRPr="00C01C4B" w:rsidRDefault="00106B02" w:rsidP="00106B02">
      <w:pPr>
        <w:pStyle w:val="NurText"/>
        <w:rPr>
          <w:rFonts w:ascii="Century Gothic" w:hAnsi="Century Gothic" w:cstheme="minorHAnsi"/>
        </w:rPr>
      </w:pPr>
    </w:p>
    <w:p w:rsidR="00106B02" w:rsidRPr="00C01C4B" w:rsidRDefault="00106B02" w:rsidP="005C04CC">
      <w:pPr>
        <w:pStyle w:val="NurText"/>
        <w:rPr>
          <w:rFonts w:ascii="Century Gothic" w:hAnsi="Century Gothic" w:cstheme="minorHAnsi"/>
        </w:rPr>
      </w:pPr>
      <w:r w:rsidRPr="00C01C4B">
        <w:rPr>
          <w:rFonts w:ascii="Century Gothic" w:hAnsi="Century Gothic" w:cstheme="minorHAnsi"/>
        </w:rPr>
        <w:t>Die Daten für das Schreddern, für die Entsorgungsmulden und die Grüngutmulden können dem Gartenkalender entnommen werden. Dieser ist in den Vitrinen ausgehängt und auf der Website publiziert.</w:t>
      </w:r>
    </w:p>
    <w:p w:rsidR="00106B02" w:rsidRPr="00C01C4B" w:rsidRDefault="00106B02" w:rsidP="00106B02">
      <w:pPr>
        <w:pStyle w:val="NurText"/>
        <w:numPr>
          <w:ilvl w:val="0"/>
          <w:numId w:val="1"/>
        </w:numPr>
        <w:rPr>
          <w:rFonts w:ascii="Century Gothic" w:hAnsi="Century Gothic" w:cstheme="minorHAnsi"/>
        </w:rPr>
      </w:pPr>
      <w:r w:rsidRPr="00C01C4B">
        <w:rPr>
          <w:rFonts w:ascii="Century Gothic" w:hAnsi="Century Gothic" w:cstheme="minorHAnsi"/>
        </w:rPr>
        <w:t xml:space="preserve">Schreddern April/Oktober auf die </w:t>
      </w:r>
      <w:proofErr w:type="spellStart"/>
      <w:r w:rsidRPr="00C01C4B">
        <w:rPr>
          <w:rFonts w:ascii="Century Gothic" w:hAnsi="Century Gothic" w:cstheme="minorHAnsi"/>
        </w:rPr>
        <w:t>Schredderordnung</w:t>
      </w:r>
      <w:proofErr w:type="spellEnd"/>
      <w:r w:rsidRPr="00C01C4B">
        <w:rPr>
          <w:rFonts w:ascii="Century Gothic" w:hAnsi="Century Gothic" w:cstheme="minorHAnsi"/>
        </w:rPr>
        <w:t xml:space="preserve">: Nur die beiden Plätze am Waldrand Spyristeig und </w:t>
      </w:r>
      <w:proofErr w:type="spellStart"/>
      <w:r w:rsidRPr="00C01C4B">
        <w:rPr>
          <w:rFonts w:ascii="Century Gothic" w:hAnsi="Century Gothic" w:cstheme="minorHAnsi"/>
        </w:rPr>
        <w:t>Hinterbergstrasse</w:t>
      </w:r>
      <w:proofErr w:type="spellEnd"/>
      <w:r w:rsidRPr="00C01C4B">
        <w:rPr>
          <w:rFonts w:ascii="Century Gothic" w:hAnsi="Century Gothic" w:cstheme="minorHAnsi"/>
        </w:rPr>
        <w:t xml:space="preserve"> benutzen!</w:t>
      </w:r>
    </w:p>
    <w:p w:rsidR="00106B02" w:rsidRPr="00C01C4B" w:rsidRDefault="00106B02" w:rsidP="00106B02">
      <w:pPr>
        <w:pStyle w:val="NurText"/>
        <w:ind w:left="720"/>
        <w:rPr>
          <w:rFonts w:ascii="Century Gothic" w:hAnsi="Century Gothic" w:cstheme="minorHAnsi"/>
        </w:rPr>
      </w:pPr>
    </w:p>
    <w:tbl>
      <w:tblPr>
        <w:tblStyle w:val="Tabellenraster"/>
        <w:tblW w:w="0" w:type="auto"/>
        <w:tblInd w:w="720"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shd w:val="clear" w:color="auto" w:fill="E5DFEC" w:themeFill="accent4" w:themeFillTint="33"/>
        <w:tblLook w:val="04A0" w:firstRow="1" w:lastRow="0" w:firstColumn="1" w:lastColumn="0" w:noHBand="0" w:noVBand="1"/>
      </w:tblPr>
      <w:tblGrid>
        <w:gridCol w:w="8316"/>
      </w:tblGrid>
      <w:tr w:rsidR="00106B02" w:rsidRPr="00C01C4B">
        <w:tc>
          <w:tcPr>
            <w:tcW w:w="8562" w:type="dxa"/>
            <w:shd w:val="clear" w:color="auto" w:fill="E5DFEC" w:themeFill="accent4" w:themeFillTint="33"/>
          </w:tcPr>
          <w:p w:rsidR="00106B02" w:rsidRPr="00C01C4B" w:rsidRDefault="00106B02" w:rsidP="00472DD9">
            <w:pPr>
              <w:pStyle w:val="NurText"/>
              <w:rPr>
                <w:rFonts w:ascii="Century Gothic" w:hAnsi="Century Gothic"/>
              </w:rPr>
            </w:pPr>
          </w:p>
          <w:p w:rsidR="00106B02" w:rsidRPr="00C01C4B" w:rsidRDefault="00106B02" w:rsidP="00472DD9">
            <w:pPr>
              <w:pStyle w:val="NurText"/>
              <w:rPr>
                <w:rFonts w:ascii="Century Gothic" w:hAnsi="Century Gothic"/>
              </w:rPr>
            </w:pPr>
            <w:r w:rsidRPr="00C01C4B">
              <w:rPr>
                <w:rFonts w:ascii="Century Gothic" w:hAnsi="Century Gothic"/>
                <w:b/>
              </w:rPr>
              <w:t xml:space="preserve">Folgendes kann </w:t>
            </w:r>
            <w:proofErr w:type="spellStart"/>
            <w:r w:rsidRPr="00C01C4B">
              <w:rPr>
                <w:rFonts w:ascii="Century Gothic" w:hAnsi="Century Gothic"/>
                <w:b/>
              </w:rPr>
              <w:t>geschreddert</w:t>
            </w:r>
            <w:proofErr w:type="spellEnd"/>
            <w:r w:rsidRPr="00C01C4B">
              <w:rPr>
                <w:rFonts w:ascii="Century Gothic" w:hAnsi="Century Gothic"/>
                <w:b/>
              </w:rPr>
              <w:t xml:space="preserve"> werden:</w:t>
            </w:r>
            <w:r w:rsidRPr="00C01C4B">
              <w:rPr>
                <w:rFonts w:ascii="Century Gothic" w:hAnsi="Century Gothic"/>
              </w:rPr>
              <w:br/>
            </w:r>
            <w:r w:rsidRPr="00C01C4B">
              <w:rPr>
                <w:rFonts w:ascii="Century Gothic" w:hAnsi="Century Gothic"/>
              </w:rPr>
              <w:br/>
            </w:r>
            <w:r w:rsidRPr="00C01C4B">
              <w:rPr>
                <w:rFonts w:ascii="Segoe UI Symbol" w:eastAsia="MS Mincho" w:hAnsi="Segoe UI Symbol" w:cs="Segoe UI Symbol"/>
              </w:rPr>
              <w:t>✔</w:t>
            </w:r>
            <w:r w:rsidRPr="00C01C4B">
              <w:rPr>
                <w:rFonts w:ascii="Century Gothic" w:hAnsi="Century Gothic"/>
              </w:rPr>
              <w:t xml:space="preserve"> Äste, Baumstämme bis max. 10 cm Durchmesser</w:t>
            </w:r>
            <w:r w:rsidRPr="00C01C4B">
              <w:rPr>
                <w:rFonts w:ascii="Century Gothic" w:hAnsi="Century Gothic"/>
              </w:rPr>
              <w:br/>
            </w:r>
            <w:r w:rsidRPr="00C01C4B">
              <w:rPr>
                <w:rFonts w:ascii="Segoe UI Symbol" w:eastAsia="MS Mincho" w:hAnsi="Segoe UI Symbol" w:cs="Segoe UI Symbol"/>
              </w:rPr>
              <w:t>✔</w:t>
            </w:r>
            <w:r w:rsidRPr="00C01C4B">
              <w:rPr>
                <w:rFonts w:ascii="Century Gothic" w:hAnsi="Century Gothic"/>
              </w:rPr>
              <w:t xml:space="preserve"> Stauden, Verdorrte Blumenschnitte, trockenes Schilf</w:t>
            </w:r>
            <w:r w:rsidRPr="00C01C4B">
              <w:rPr>
                <w:rFonts w:ascii="Century Gothic" w:hAnsi="Century Gothic"/>
              </w:rPr>
              <w:br/>
            </w:r>
            <w:r w:rsidRPr="00C01C4B">
              <w:rPr>
                <w:rFonts w:ascii="Century Gothic" w:hAnsi="Century Gothic"/>
              </w:rPr>
              <w:br/>
              <w:t xml:space="preserve">Folgendes hat </w:t>
            </w:r>
            <w:r w:rsidRPr="00C01C4B">
              <w:rPr>
                <w:rStyle w:val="Fett"/>
                <w:rFonts w:ascii="Century Gothic" w:hAnsi="Century Gothic"/>
                <w:u w:val="single"/>
              </w:rPr>
              <w:t>nichts</w:t>
            </w:r>
            <w:r w:rsidRPr="00C01C4B">
              <w:rPr>
                <w:rFonts w:ascii="Century Gothic" w:hAnsi="Century Gothic"/>
              </w:rPr>
              <w:t xml:space="preserve"> auf dem Häckselplatz verloren:</w:t>
            </w:r>
            <w:r w:rsidRPr="00C01C4B">
              <w:rPr>
                <w:rFonts w:ascii="Century Gothic" w:hAnsi="Century Gothic"/>
              </w:rPr>
              <w:br/>
            </w:r>
            <w:r w:rsidRPr="00C01C4B">
              <w:rPr>
                <w:rFonts w:ascii="Century Gothic" w:hAnsi="Century Gothic"/>
              </w:rPr>
              <w:br/>
            </w:r>
            <w:r w:rsidRPr="00C01C4B">
              <w:rPr>
                <w:rFonts w:ascii="Segoe UI Symbol" w:eastAsia="MS Mincho" w:hAnsi="Segoe UI Symbol" w:cs="Segoe UI Symbol"/>
              </w:rPr>
              <w:t>✗</w:t>
            </w:r>
            <w:r w:rsidRPr="00C01C4B">
              <w:rPr>
                <w:rFonts w:ascii="Century Gothic" w:hAnsi="Century Gothic"/>
              </w:rPr>
              <w:t xml:space="preserve"> Kompost,  nasses und verfaultes Material,  Gras;  Erde; Steine, </w:t>
            </w:r>
          </w:p>
          <w:p w:rsidR="00106B02" w:rsidRPr="00C01C4B" w:rsidRDefault="00106B02" w:rsidP="00472DD9">
            <w:pPr>
              <w:pStyle w:val="NurText"/>
              <w:rPr>
                <w:rFonts w:ascii="Century Gothic" w:hAnsi="Century Gothic"/>
              </w:rPr>
            </w:pPr>
            <w:r w:rsidRPr="00C01C4B">
              <w:rPr>
                <w:rFonts w:ascii="Segoe UI Symbol" w:eastAsia="MS Mincho" w:hAnsi="Segoe UI Symbol" w:cs="Segoe UI Symbol"/>
              </w:rPr>
              <w:t>✗</w:t>
            </w:r>
            <w:r w:rsidRPr="00C01C4B">
              <w:rPr>
                <w:rFonts w:ascii="Century Gothic" w:hAnsi="Century Gothic"/>
              </w:rPr>
              <w:t>Blumen (gehören auf den eigenen Kompost)</w:t>
            </w:r>
            <w:r w:rsidRPr="00C01C4B">
              <w:rPr>
                <w:rFonts w:ascii="Century Gothic" w:hAnsi="Century Gothic"/>
              </w:rPr>
              <w:br/>
            </w:r>
            <w:r w:rsidRPr="00C01C4B">
              <w:rPr>
                <w:rFonts w:ascii="Segoe UI Symbol" w:eastAsia="MS Mincho" w:hAnsi="Segoe UI Symbol" w:cs="Segoe UI Symbol"/>
              </w:rPr>
              <w:t>✗</w:t>
            </w:r>
            <w:r w:rsidRPr="00C01C4B">
              <w:rPr>
                <w:rFonts w:ascii="Century Gothic" w:hAnsi="Century Gothic"/>
              </w:rPr>
              <w:t>Wurzelballen, Abfallsäcke, Schnüre, Drähte</w:t>
            </w:r>
            <w:r w:rsidRPr="00C01C4B">
              <w:rPr>
                <w:rFonts w:ascii="Century Gothic" w:hAnsi="Century Gothic"/>
              </w:rPr>
              <w:br/>
            </w:r>
            <w:r w:rsidRPr="00C01C4B">
              <w:rPr>
                <w:rFonts w:ascii="Segoe UI Symbol" w:eastAsia="MS Mincho" w:hAnsi="Segoe UI Symbol" w:cs="Segoe UI Symbol"/>
              </w:rPr>
              <w:t>✗</w:t>
            </w:r>
            <w:r w:rsidRPr="00C01C4B">
              <w:rPr>
                <w:rFonts w:ascii="Century Gothic" w:hAnsi="Century Gothic"/>
              </w:rPr>
              <w:t xml:space="preserve"> Goldruten, andere Neophyten</w:t>
            </w:r>
            <w:r w:rsidRPr="00C01C4B">
              <w:rPr>
                <w:rFonts w:ascii="Century Gothic" w:hAnsi="Century Gothic"/>
              </w:rPr>
              <w:br/>
            </w:r>
            <w:r w:rsidRPr="00C01C4B">
              <w:rPr>
                <w:rFonts w:ascii="Century Gothic" w:hAnsi="Century Gothic"/>
              </w:rPr>
              <w:br/>
            </w:r>
            <w:r w:rsidRPr="00C01C4B">
              <w:rPr>
                <w:rFonts w:ascii="Century Gothic" w:hAnsi="Century Gothic"/>
                <w:b/>
              </w:rPr>
              <w:t>Material bitte ohne Schnur und Drähte aufhäufen – Danke !</w:t>
            </w:r>
            <w:r w:rsidRPr="00C01C4B">
              <w:rPr>
                <w:rFonts w:ascii="Century Gothic" w:hAnsi="Century Gothic"/>
              </w:rPr>
              <w:br/>
            </w:r>
            <w:r w:rsidRPr="00C01C4B">
              <w:rPr>
                <w:rFonts w:ascii="Century Gothic" w:hAnsi="Century Gothic"/>
              </w:rPr>
              <w:lastRenderedPageBreak/>
              <w:br/>
              <w:t>Für Neophyten, kranke Pflanzenteile, Wurzeln, Brombeeren, Himbeeren und Tomatenstauden stehen Ihnen unsere Grüngutcontainer zur Verfügung.</w:t>
            </w:r>
          </w:p>
          <w:p w:rsidR="00106B02" w:rsidRPr="00C01C4B" w:rsidRDefault="00106B02" w:rsidP="00472DD9">
            <w:pPr>
              <w:pStyle w:val="NurText"/>
              <w:rPr>
                <w:rFonts w:ascii="Century Gothic" w:hAnsi="Century Gothic" w:cstheme="minorHAnsi"/>
              </w:rPr>
            </w:pPr>
          </w:p>
        </w:tc>
      </w:tr>
    </w:tbl>
    <w:p w:rsidR="00106B02" w:rsidRPr="00C01C4B" w:rsidRDefault="00106B02" w:rsidP="00106B02">
      <w:pPr>
        <w:pStyle w:val="NurText"/>
        <w:ind w:left="720"/>
        <w:rPr>
          <w:rFonts w:ascii="Century Gothic" w:hAnsi="Century Gothic" w:cstheme="minorHAnsi"/>
        </w:rPr>
      </w:pPr>
    </w:p>
    <w:p w:rsidR="00106B02" w:rsidRPr="00C01C4B" w:rsidRDefault="00106B02" w:rsidP="00106B02">
      <w:pPr>
        <w:pStyle w:val="NurText"/>
        <w:numPr>
          <w:ilvl w:val="0"/>
          <w:numId w:val="1"/>
        </w:numPr>
        <w:rPr>
          <w:rFonts w:ascii="Century Gothic" w:hAnsi="Century Gothic" w:cstheme="minorHAnsi"/>
        </w:rPr>
      </w:pPr>
      <w:r w:rsidRPr="00C01C4B">
        <w:rPr>
          <w:rFonts w:ascii="Century Gothic" w:hAnsi="Century Gothic" w:cstheme="minorHAnsi"/>
          <w:b/>
        </w:rPr>
        <w:t>Entsorgungsmulden</w:t>
      </w:r>
      <w:r w:rsidRPr="00C01C4B">
        <w:rPr>
          <w:rFonts w:ascii="Century Gothic" w:hAnsi="Century Gothic" w:cstheme="minorHAnsi"/>
        </w:rPr>
        <w:t>:  Nur am aktuellen Wochenende Sachen bringen, nicht vorgängig  lagern.</w:t>
      </w:r>
    </w:p>
    <w:tbl>
      <w:tblPr>
        <w:tblStyle w:val="Tabellenraster"/>
        <w:tblW w:w="0" w:type="auto"/>
        <w:tblInd w:w="720"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8316"/>
      </w:tblGrid>
      <w:tr w:rsidR="00106B02" w:rsidRPr="00C01C4B">
        <w:tc>
          <w:tcPr>
            <w:tcW w:w="9211" w:type="dxa"/>
            <w:shd w:val="clear" w:color="auto" w:fill="E5DFEC" w:themeFill="accent4" w:themeFillTint="33"/>
          </w:tcPr>
          <w:p w:rsidR="00106B02" w:rsidRPr="00C01C4B" w:rsidRDefault="00106B02" w:rsidP="00472DD9">
            <w:pPr>
              <w:pStyle w:val="NurText"/>
              <w:rPr>
                <w:rFonts w:ascii="Century Gothic" w:hAnsi="Century Gothic" w:cstheme="minorHAnsi"/>
              </w:rPr>
            </w:pPr>
          </w:p>
          <w:p w:rsidR="00106B02" w:rsidRPr="00C01C4B" w:rsidRDefault="00106B02" w:rsidP="00472DD9">
            <w:pPr>
              <w:pStyle w:val="NurText"/>
              <w:rPr>
                <w:rFonts w:ascii="Century Gothic" w:hAnsi="Century Gothic" w:cstheme="minorHAnsi"/>
              </w:rPr>
            </w:pPr>
            <w:r w:rsidRPr="00C01C4B">
              <w:rPr>
                <w:rFonts w:ascii="Century Gothic" w:hAnsi="Century Gothic" w:cstheme="minorHAnsi"/>
              </w:rPr>
              <w:t>Jeweils im Mai findet die grosse Entsorgungsaktion statt. An diesen Tagen kann Schutt, behandeltes Holz, Metall, Plastik, Bauschutt entsorgt werden. Bitte kein Abraum vorgängig lagern. Auf Abraum von daheim verzichten wir – die Mulden dienen ausschliesslich der Entsorgung von Abraum aus den Gärten.</w:t>
            </w:r>
          </w:p>
          <w:p w:rsidR="00106B02" w:rsidRPr="00C01C4B" w:rsidRDefault="00106B02" w:rsidP="00472DD9">
            <w:pPr>
              <w:pStyle w:val="NurText"/>
              <w:rPr>
                <w:rFonts w:ascii="Century Gothic" w:hAnsi="Century Gothic" w:cstheme="minorHAnsi"/>
              </w:rPr>
            </w:pPr>
          </w:p>
        </w:tc>
      </w:tr>
    </w:tbl>
    <w:p w:rsidR="00106B02" w:rsidRPr="00C01C4B" w:rsidRDefault="00106B02" w:rsidP="00374691">
      <w:pPr>
        <w:pStyle w:val="NurText"/>
        <w:rPr>
          <w:rFonts w:ascii="Century Gothic" w:hAnsi="Century Gothic" w:cstheme="minorHAnsi"/>
        </w:rPr>
      </w:pPr>
    </w:p>
    <w:p w:rsidR="00106B02" w:rsidRDefault="00106B02" w:rsidP="00106B02">
      <w:pPr>
        <w:pStyle w:val="NurText"/>
        <w:numPr>
          <w:ilvl w:val="0"/>
          <w:numId w:val="1"/>
        </w:numPr>
        <w:rPr>
          <w:rFonts w:ascii="Century Gothic" w:hAnsi="Century Gothic" w:cstheme="minorHAnsi"/>
        </w:rPr>
      </w:pPr>
      <w:r w:rsidRPr="00C01C4B">
        <w:rPr>
          <w:rFonts w:ascii="Century Gothic" w:hAnsi="Century Gothic" w:cstheme="minorHAnsi"/>
          <w:b/>
        </w:rPr>
        <w:t>Grüngutmulde</w:t>
      </w:r>
      <w:r w:rsidRPr="00C01C4B">
        <w:rPr>
          <w:rFonts w:ascii="Century Gothic" w:hAnsi="Century Gothic" w:cstheme="minorHAnsi"/>
        </w:rPr>
        <w:t xml:space="preserve"> Öffnungszeiten 9.45 -11.45 Uhr, resp. 13:30-15:30 Uhr an Samstagen im Sommer, die Daten sind im Gartenkalender in den Vitrinen und auf der Website publiziert.</w:t>
      </w:r>
    </w:p>
    <w:p w:rsidR="00683914" w:rsidRPr="00C01C4B" w:rsidRDefault="00683914" w:rsidP="00683914">
      <w:pPr>
        <w:pStyle w:val="NurText"/>
        <w:ind w:left="720"/>
        <w:rPr>
          <w:rFonts w:ascii="Century Gothic" w:hAnsi="Century Gothic" w:cstheme="minorHAnsi"/>
        </w:rPr>
      </w:pPr>
    </w:p>
    <w:tbl>
      <w:tblPr>
        <w:tblStyle w:val="Tabellenraster"/>
        <w:tblW w:w="0" w:type="auto"/>
        <w:tblInd w:w="720"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8316"/>
      </w:tblGrid>
      <w:tr w:rsidR="00106B02" w:rsidRPr="00C01C4B">
        <w:tc>
          <w:tcPr>
            <w:tcW w:w="9211" w:type="dxa"/>
            <w:shd w:val="clear" w:color="auto" w:fill="E5DFEC" w:themeFill="accent4" w:themeFillTint="33"/>
          </w:tcPr>
          <w:p w:rsidR="00106B02" w:rsidRPr="00C01C4B" w:rsidRDefault="00106B02" w:rsidP="00472DD9">
            <w:pPr>
              <w:pStyle w:val="NurText"/>
              <w:rPr>
                <w:rFonts w:ascii="Century Gothic" w:hAnsi="Century Gothic" w:cstheme="minorHAnsi"/>
              </w:rPr>
            </w:pPr>
          </w:p>
          <w:p w:rsidR="00106B02" w:rsidRPr="00C01C4B" w:rsidRDefault="00106B02" w:rsidP="00472DD9">
            <w:pPr>
              <w:pStyle w:val="NurText"/>
              <w:rPr>
                <w:rFonts w:ascii="Century Gothic" w:hAnsi="Century Gothic" w:cstheme="minorHAnsi"/>
              </w:rPr>
            </w:pPr>
            <w:r w:rsidRPr="00C01C4B">
              <w:rPr>
                <w:rFonts w:ascii="Century Gothic" w:hAnsi="Century Gothic" w:cstheme="minorHAnsi"/>
              </w:rPr>
              <w:t xml:space="preserve">In den Container gehört Grüngut, welches weder </w:t>
            </w:r>
            <w:proofErr w:type="spellStart"/>
            <w:r w:rsidRPr="00C01C4B">
              <w:rPr>
                <w:rFonts w:ascii="Century Gothic" w:hAnsi="Century Gothic" w:cstheme="minorHAnsi"/>
              </w:rPr>
              <w:t>geschreddert</w:t>
            </w:r>
            <w:proofErr w:type="spellEnd"/>
            <w:r w:rsidRPr="00C01C4B">
              <w:rPr>
                <w:rFonts w:ascii="Century Gothic" w:hAnsi="Century Gothic" w:cstheme="minorHAnsi"/>
              </w:rPr>
              <w:t xml:space="preserve"> noch kompostiert werden kann wie Wurzelstöcke und Neophyten.</w:t>
            </w:r>
            <w:r w:rsidRPr="00C01C4B">
              <w:rPr>
                <w:rFonts w:ascii="Century Gothic" w:hAnsi="Century Gothic" w:cstheme="minorHAnsi"/>
              </w:rPr>
              <w:br/>
            </w:r>
            <w:r w:rsidRPr="00C01C4B">
              <w:rPr>
                <w:rFonts w:ascii="Century Gothic" w:hAnsi="Century Gothic" w:cstheme="minorHAnsi"/>
                <w:b/>
                <w:i/>
              </w:rPr>
              <w:t>Unkraut, Küchenabfälle und feines Schnittgut gehören auf den Kompost und nicht in den Grüngutcontainer.</w:t>
            </w:r>
          </w:p>
          <w:p w:rsidR="00106B02" w:rsidRPr="00C01C4B" w:rsidRDefault="00106B02" w:rsidP="00472DD9">
            <w:pPr>
              <w:pStyle w:val="NurText"/>
              <w:rPr>
                <w:rFonts w:ascii="Century Gothic" w:hAnsi="Century Gothic" w:cstheme="minorHAnsi"/>
              </w:rPr>
            </w:pPr>
          </w:p>
        </w:tc>
      </w:tr>
    </w:tbl>
    <w:p w:rsidR="00106B02" w:rsidRPr="00C01C4B" w:rsidRDefault="00106B02" w:rsidP="00106B02">
      <w:pPr>
        <w:pStyle w:val="NurText"/>
        <w:rPr>
          <w:rFonts w:ascii="Century Gothic" w:hAnsi="Century Gothic" w:cstheme="minorHAnsi"/>
          <w:b/>
        </w:rPr>
      </w:pPr>
    </w:p>
    <w:p w:rsidR="00683914" w:rsidRDefault="00683914">
      <w:r>
        <w:br w:type="page"/>
      </w:r>
    </w:p>
    <w:p w:rsidR="00C86ED0" w:rsidRPr="00683914" w:rsidRDefault="00C86ED0" w:rsidP="005C04CC">
      <w:pPr>
        <w:pStyle w:val="berschrift1"/>
      </w:pPr>
      <w:bookmarkStart w:id="6" w:name="_Toc439930543"/>
      <w:r w:rsidRPr="00683914">
        <w:lastRenderedPageBreak/>
        <w:t>Infrastruktur – was stellt der Verein zur Verfügung</w:t>
      </w:r>
      <w:bookmarkEnd w:id="6"/>
    </w:p>
    <w:p w:rsidR="00C86ED0" w:rsidRPr="00C01C4B" w:rsidRDefault="00C86ED0" w:rsidP="00C86ED0">
      <w:pPr>
        <w:pStyle w:val="NurText"/>
        <w:rPr>
          <w:rFonts w:ascii="Century Gothic" w:hAnsi="Century Gothic" w:cstheme="minorHAnsi"/>
        </w:rPr>
      </w:pPr>
    </w:p>
    <w:p w:rsidR="00C86ED0" w:rsidRDefault="00C86ED0" w:rsidP="00C86ED0">
      <w:pPr>
        <w:pStyle w:val="NurText"/>
        <w:numPr>
          <w:ilvl w:val="0"/>
          <w:numId w:val="3"/>
        </w:numPr>
        <w:rPr>
          <w:rFonts w:ascii="Century Gothic" w:hAnsi="Century Gothic" w:cstheme="minorHAnsi"/>
        </w:rPr>
      </w:pPr>
      <w:r w:rsidRPr="00C01C4B">
        <w:rPr>
          <w:rFonts w:ascii="Century Gothic" w:hAnsi="Century Gothic" w:cstheme="minorHAnsi"/>
          <w:b/>
        </w:rPr>
        <w:t>Susenberg-Grotte</w:t>
      </w:r>
      <w:r w:rsidRPr="00C01C4B">
        <w:rPr>
          <w:rFonts w:ascii="Century Gothic" w:hAnsi="Century Gothic" w:cstheme="minorHAnsi"/>
        </w:rPr>
        <w:t xml:space="preserve"> – Café und Restaurant: Silvia </w:t>
      </w:r>
      <w:proofErr w:type="spellStart"/>
      <w:r w:rsidRPr="00C01C4B">
        <w:rPr>
          <w:rFonts w:ascii="Century Gothic" w:hAnsi="Century Gothic" w:cstheme="minorHAnsi"/>
        </w:rPr>
        <w:t>Veloso</w:t>
      </w:r>
      <w:proofErr w:type="spellEnd"/>
      <w:r w:rsidRPr="00C01C4B">
        <w:rPr>
          <w:rFonts w:ascii="Century Gothic" w:hAnsi="Century Gothic" w:cstheme="minorHAnsi"/>
        </w:rPr>
        <w:t xml:space="preserve"> </w:t>
      </w:r>
      <w:r w:rsidR="00350A90">
        <w:rPr>
          <w:rFonts w:ascii="Century Gothic" w:hAnsi="Century Gothic" w:cstheme="minorHAnsi"/>
        </w:rPr>
        <w:t>führt die Grotte</w:t>
      </w:r>
    </w:p>
    <w:p w:rsidR="00683914" w:rsidRPr="00C01C4B" w:rsidRDefault="00683914" w:rsidP="00683914">
      <w:pPr>
        <w:pStyle w:val="NurText"/>
        <w:ind w:left="720"/>
        <w:rPr>
          <w:rFonts w:ascii="Century Gothic" w:hAnsi="Century Gothic" w:cstheme="minorHAnsi"/>
        </w:rPr>
      </w:pPr>
    </w:p>
    <w:tbl>
      <w:tblPr>
        <w:tblStyle w:val="Tabellenraster"/>
        <w:tblW w:w="0" w:type="auto"/>
        <w:tblInd w:w="720"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8316"/>
      </w:tblGrid>
      <w:tr w:rsidR="00C86ED0" w:rsidRPr="00C01C4B">
        <w:tc>
          <w:tcPr>
            <w:tcW w:w="9211" w:type="dxa"/>
            <w:shd w:val="clear" w:color="auto" w:fill="E5DFEC" w:themeFill="accent4" w:themeFillTint="33"/>
          </w:tcPr>
          <w:p w:rsidR="00C86ED0" w:rsidRPr="00C01C4B" w:rsidRDefault="00C86ED0" w:rsidP="00472DD9">
            <w:pPr>
              <w:pStyle w:val="NurText"/>
              <w:rPr>
                <w:rFonts w:ascii="Century Gothic" w:hAnsi="Century Gothic" w:cstheme="minorHAnsi"/>
                <w:b/>
                <w:bCs/>
                <w:i/>
                <w:iCs/>
              </w:rPr>
            </w:pPr>
          </w:p>
          <w:p w:rsidR="00C86ED0" w:rsidRPr="00C01C4B" w:rsidRDefault="00C86ED0" w:rsidP="00472DD9">
            <w:pPr>
              <w:pStyle w:val="NurText"/>
              <w:rPr>
                <w:rFonts w:ascii="Century Gothic" w:hAnsi="Century Gothic" w:cstheme="minorHAnsi"/>
                <w:iCs/>
              </w:rPr>
            </w:pPr>
            <w:r w:rsidRPr="00C01C4B">
              <w:rPr>
                <w:rFonts w:ascii="Century Gothic" w:hAnsi="Century Gothic" w:cstheme="minorHAnsi"/>
                <w:bCs/>
                <w:iCs/>
              </w:rPr>
              <w:t xml:space="preserve">Mittwoch und Freitag ab 17.00 Uhr, </w:t>
            </w:r>
            <w:r w:rsidRPr="00C01C4B">
              <w:rPr>
                <w:rFonts w:ascii="Century Gothic" w:hAnsi="Century Gothic" w:cstheme="minorHAnsi"/>
                <w:iCs/>
              </w:rPr>
              <w:t>eingeschränktes Angebot</w:t>
            </w:r>
          </w:p>
          <w:p w:rsidR="00C86ED0" w:rsidRPr="00C01C4B" w:rsidRDefault="00C86ED0" w:rsidP="00472DD9">
            <w:pPr>
              <w:pStyle w:val="NurText"/>
              <w:rPr>
                <w:rFonts w:ascii="Century Gothic" w:hAnsi="Century Gothic" w:cstheme="minorHAnsi"/>
                <w:iCs/>
              </w:rPr>
            </w:pPr>
            <w:r w:rsidRPr="00C01C4B">
              <w:rPr>
                <w:rFonts w:ascii="Century Gothic" w:hAnsi="Century Gothic" w:cstheme="minorHAnsi"/>
                <w:bCs/>
                <w:iCs/>
              </w:rPr>
              <w:t>Samstag, Sonn</w:t>
            </w:r>
            <w:r w:rsidRPr="00C01C4B">
              <w:rPr>
                <w:rFonts w:ascii="Cambria Math" w:hAnsi="Cambria Math" w:cs="Cambria Math"/>
                <w:bCs/>
                <w:iCs/>
              </w:rPr>
              <w:t>‐</w:t>
            </w:r>
            <w:r w:rsidRPr="00C01C4B">
              <w:rPr>
                <w:rFonts w:ascii="Century Gothic" w:hAnsi="Century Gothic" w:cstheme="minorHAnsi"/>
                <w:bCs/>
                <w:iCs/>
              </w:rPr>
              <w:t xml:space="preserve"> und Feiertage ab 10.00 Uhr, </w:t>
            </w:r>
            <w:r w:rsidRPr="00C01C4B">
              <w:rPr>
                <w:rFonts w:ascii="Century Gothic" w:hAnsi="Century Gothic" w:cstheme="minorHAnsi"/>
                <w:iCs/>
              </w:rPr>
              <w:t>Menu Fr. 15.00, (Suppe, Salat, Hauptgericht)</w:t>
            </w:r>
          </w:p>
          <w:p w:rsidR="00C86ED0" w:rsidRPr="00C01C4B" w:rsidRDefault="00C86ED0" w:rsidP="00472DD9">
            <w:pPr>
              <w:pStyle w:val="NurText"/>
              <w:rPr>
                <w:rFonts w:ascii="Century Gothic" w:hAnsi="Century Gothic" w:cstheme="minorHAnsi"/>
                <w:iCs/>
              </w:rPr>
            </w:pPr>
            <w:proofErr w:type="spellStart"/>
            <w:r w:rsidRPr="00C01C4B">
              <w:rPr>
                <w:rFonts w:ascii="Century Gothic" w:hAnsi="Century Gothic" w:cstheme="minorHAnsi"/>
                <w:iCs/>
              </w:rPr>
              <w:t>Glacétruhe</w:t>
            </w:r>
            <w:proofErr w:type="spellEnd"/>
            <w:r w:rsidRPr="00C01C4B">
              <w:rPr>
                <w:rFonts w:ascii="Century Gothic" w:hAnsi="Century Gothic" w:cstheme="minorHAnsi"/>
                <w:iCs/>
              </w:rPr>
              <w:t>!</w:t>
            </w:r>
          </w:p>
          <w:p w:rsidR="00C86ED0" w:rsidRPr="00C01C4B" w:rsidRDefault="00C86ED0" w:rsidP="00472DD9">
            <w:pPr>
              <w:pStyle w:val="NurText"/>
              <w:rPr>
                <w:rFonts w:ascii="Century Gothic" w:hAnsi="Century Gothic" w:cstheme="minorHAnsi"/>
              </w:rPr>
            </w:pPr>
          </w:p>
        </w:tc>
      </w:tr>
    </w:tbl>
    <w:p w:rsidR="00C86ED0" w:rsidRPr="00C01C4B" w:rsidRDefault="00C86ED0" w:rsidP="00C86ED0">
      <w:pPr>
        <w:pStyle w:val="NurText"/>
        <w:ind w:left="720"/>
        <w:rPr>
          <w:rFonts w:ascii="Century Gothic" w:hAnsi="Century Gothic" w:cstheme="minorHAnsi"/>
        </w:rPr>
      </w:pPr>
    </w:p>
    <w:p w:rsidR="00C86ED0" w:rsidRPr="00C01C4B" w:rsidRDefault="00C86ED0" w:rsidP="00C86ED0">
      <w:pPr>
        <w:pStyle w:val="NurText"/>
        <w:ind w:left="720"/>
        <w:rPr>
          <w:rFonts w:ascii="Century Gothic" w:hAnsi="Century Gothic" w:cstheme="minorHAnsi"/>
        </w:rPr>
      </w:pPr>
    </w:p>
    <w:p w:rsidR="00C86ED0" w:rsidRPr="00683914" w:rsidRDefault="00C86ED0" w:rsidP="00C86ED0">
      <w:pPr>
        <w:pStyle w:val="NurText"/>
        <w:numPr>
          <w:ilvl w:val="0"/>
          <w:numId w:val="3"/>
        </w:numPr>
        <w:rPr>
          <w:rFonts w:ascii="Century Gothic" w:hAnsi="Century Gothic" w:cstheme="minorHAnsi"/>
          <w:b/>
        </w:rPr>
      </w:pPr>
      <w:proofErr w:type="spellStart"/>
      <w:r w:rsidRPr="00683914">
        <w:rPr>
          <w:rFonts w:ascii="Century Gothic" w:hAnsi="Century Gothic" w:cstheme="minorHAnsi"/>
          <w:b/>
        </w:rPr>
        <w:t>Gasdepot</w:t>
      </w:r>
      <w:proofErr w:type="spellEnd"/>
      <w:r w:rsidRPr="00683914">
        <w:rPr>
          <w:rFonts w:ascii="Century Gothic" w:hAnsi="Century Gothic" w:cstheme="minorHAnsi"/>
          <w:b/>
        </w:rPr>
        <w:t xml:space="preserve"> bei der Grotte Austausch der Flaschen</w:t>
      </w:r>
      <w:r w:rsidR="00350A90">
        <w:rPr>
          <w:rFonts w:ascii="Century Gothic" w:hAnsi="Century Gothic" w:cstheme="minorHAnsi"/>
          <w:b/>
        </w:rPr>
        <w:t xml:space="preserve"> Gross und Klein</w:t>
      </w:r>
    </w:p>
    <w:p w:rsidR="00C86ED0" w:rsidRPr="00C01C4B" w:rsidRDefault="00C86ED0" w:rsidP="00C86ED0">
      <w:pPr>
        <w:pStyle w:val="NurText"/>
        <w:ind w:left="720"/>
        <w:rPr>
          <w:rFonts w:ascii="Century Gothic" w:hAnsi="Century Gothic" w:cstheme="minorHAnsi"/>
        </w:rPr>
      </w:pPr>
    </w:p>
    <w:p w:rsidR="00C86ED0" w:rsidRDefault="00C86ED0" w:rsidP="00C86ED0">
      <w:pPr>
        <w:pStyle w:val="NurText"/>
        <w:numPr>
          <w:ilvl w:val="0"/>
          <w:numId w:val="3"/>
        </w:numPr>
        <w:rPr>
          <w:rFonts w:ascii="Century Gothic" w:hAnsi="Century Gothic" w:cstheme="minorHAnsi"/>
        </w:rPr>
      </w:pPr>
      <w:r w:rsidRPr="00C01C4B">
        <w:rPr>
          <w:rFonts w:ascii="Century Gothic" w:hAnsi="Century Gothic" w:cstheme="minorHAnsi"/>
          <w:b/>
        </w:rPr>
        <w:t>Materialladen</w:t>
      </w:r>
    </w:p>
    <w:p w:rsidR="00683914" w:rsidRPr="00C01C4B" w:rsidRDefault="00683914" w:rsidP="00683914">
      <w:pPr>
        <w:pStyle w:val="NurText"/>
        <w:ind w:left="720"/>
        <w:rPr>
          <w:rFonts w:ascii="Century Gothic" w:hAnsi="Century Gothic" w:cstheme="minorHAnsi"/>
        </w:rPr>
      </w:pPr>
    </w:p>
    <w:tbl>
      <w:tblPr>
        <w:tblStyle w:val="Tabellenraster"/>
        <w:tblW w:w="0" w:type="auto"/>
        <w:tblInd w:w="67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8361"/>
      </w:tblGrid>
      <w:tr w:rsidR="00C86ED0" w:rsidRPr="00C01C4B">
        <w:tc>
          <w:tcPr>
            <w:tcW w:w="8536" w:type="dxa"/>
            <w:shd w:val="clear" w:color="auto" w:fill="E5DFEC" w:themeFill="accent4" w:themeFillTint="33"/>
          </w:tcPr>
          <w:p w:rsidR="00C86ED0" w:rsidRPr="00C01C4B" w:rsidRDefault="00C86ED0" w:rsidP="00472DD9">
            <w:pPr>
              <w:pStyle w:val="NurText"/>
              <w:rPr>
                <w:rFonts w:ascii="Century Gothic" w:hAnsi="Century Gothic" w:cstheme="minorHAnsi"/>
                <w:bCs/>
                <w:iCs/>
              </w:rPr>
            </w:pPr>
          </w:p>
          <w:p w:rsidR="00C86ED0" w:rsidRPr="00C01C4B" w:rsidRDefault="00C86ED0" w:rsidP="00472DD9">
            <w:pPr>
              <w:pStyle w:val="NurText"/>
              <w:rPr>
                <w:rFonts w:ascii="Century Gothic" w:hAnsi="Century Gothic" w:cstheme="minorHAnsi"/>
                <w:bCs/>
                <w:iCs/>
              </w:rPr>
            </w:pPr>
            <w:r w:rsidRPr="00C01C4B">
              <w:rPr>
                <w:rFonts w:ascii="Century Gothic" w:hAnsi="Century Gothic" w:cstheme="minorHAnsi"/>
                <w:bCs/>
                <w:iCs/>
              </w:rPr>
              <w:t>Unmittelbar neben der Susenberggrotte ist unser Verkaufslokal. Offen samstags von 10 Uhr bis 16 Uhr und betreut vom Grottenteam. Wir biete</w:t>
            </w:r>
            <w:r w:rsidR="00350A90">
              <w:rPr>
                <w:rFonts w:ascii="Century Gothic" w:hAnsi="Century Gothic" w:cstheme="minorHAnsi"/>
                <w:bCs/>
                <w:iCs/>
              </w:rPr>
              <w:t>n</w:t>
            </w:r>
            <w:r w:rsidRPr="00C01C4B">
              <w:rPr>
                <w:rFonts w:ascii="Century Gothic" w:hAnsi="Century Gothic" w:cstheme="minorHAnsi"/>
                <w:bCs/>
                <w:iCs/>
              </w:rPr>
              <w:t xml:space="preserve"> Erde, Dünger etc. zum Verkauf an. </w:t>
            </w:r>
          </w:p>
          <w:p w:rsidR="00C86ED0" w:rsidRPr="00C01C4B" w:rsidRDefault="00C86ED0" w:rsidP="00472DD9">
            <w:pPr>
              <w:pStyle w:val="NurText"/>
              <w:rPr>
                <w:rFonts w:ascii="Century Gothic" w:hAnsi="Century Gothic" w:cstheme="minorHAnsi"/>
                <w:b/>
                <w:bCs/>
                <w:i/>
                <w:iCs/>
              </w:rPr>
            </w:pPr>
          </w:p>
        </w:tc>
      </w:tr>
    </w:tbl>
    <w:p w:rsidR="00C86ED0" w:rsidRPr="00C01C4B" w:rsidRDefault="00C86ED0" w:rsidP="00C86ED0">
      <w:pPr>
        <w:pStyle w:val="NurText"/>
        <w:rPr>
          <w:rFonts w:ascii="Century Gothic" w:hAnsi="Century Gothic" w:cstheme="minorHAnsi"/>
        </w:rPr>
      </w:pPr>
    </w:p>
    <w:p w:rsidR="00A213CA" w:rsidRPr="00C01C4B" w:rsidRDefault="00C86ED0" w:rsidP="00C86ED0">
      <w:pPr>
        <w:pStyle w:val="NurText"/>
        <w:numPr>
          <w:ilvl w:val="0"/>
          <w:numId w:val="3"/>
        </w:numPr>
        <w:rPr>
          <w:rFonts w:ascii="Century Gothic" w:hAnsi="Century Gothic" w:cstheme="minorHAnsi"/>
        </w:rPr>
      </w:pPr>
      <w:r w:rsidRPr="00C01C4B">
        <w:rPr>
          <w:rFonts w:ascii="Century Gothic" w:hAnsi="Century Gothic" w:cstheme="minorHAnsi"/>
          <w:b/>
        </w:rPr>
        <w:t>WC</w:t>
      </w:r>
      <w:r w:rsidRPr="00C01C4B">
        <w:rPr>
          <w:rFonts w:ascii="Century Gothic" w:hAnsi="Century Gothic" w:cstheme="minorHAnsi"/>
        </w:rPr>
        <w:t xml:space="preserve"> In den Arealen A/B/C/D sind die Toiletten während der Gartensaison geöffnet und werden auch </w:t>
      </w:r>
      <w:r w:rsidR="00C85465" w:rsidRPr="00C01C4B">
        <w:rPr>
          <w:rFonts w:ascii="Century Gothic" w:hAnsi="Century Gothic" w:cstheme="minorHAnsi"/>
        </w:rPr>
        <w:t xml:space="preserve">regelmässig </w:t>
      </w:r>
      <w:r w:rsidRPr="00C01C4B">
        <w:rPr>
          <w:rFonts w:ascii="Century Gothic" w:hAnsi="Century Gothic" w:cstheme="minorHAnsi"/>
        </w:rPr>
        <w:t>gereinigt. Die Toilette im Areal B ist auch während den Wintermonaten geöffnet. Die anderen Toiletten werden wieder in Betrieb genommen, wenn das Wasser angestellt ist</w:t>
      </w:r>
      <w:r w:rsidR="00A213CA" w:rsidRPr="00C01C4B">
        <w:rPr>
          <w:rFonts w:ascii="Century Gothic" w:hAnsi="Century Gothic" w:cstheme="minorHAnsi"/>
        </w:rPr>
        <w:t>.</w:t>
      </w:r>
    </w:p>
    <w:p w:rsidR="00C86ED0" w:rsidRPr="00C01C4B" w:rsidRDefault="00A213CA" w:rsidP="00C86ED0">
      <w:pPr>
        <w:pStyle w:val="NurText"/>
        <w:numPr>
          <w:ilvl w:val="0"/>
          <w:numId w:val="3"/>
        </w:numPr>
        <w:rPr>
          <w:rFonts w:ascii="Century Gothic" w:hAnsi="Century Gothic" w:cstheme="minorHAnsi"/>
        </w:rPr>
      </w:pPr>
      <w:r w:rsidRPr="00C01C4B">
        <w:rPr>
          <w:rFonts w:ascii="Century Gothic" w:hAnsi="Century Gothic" w:cstheme="minorHAnsi"/>
          <w:b/>
        </w:rPr>
        <w:t>Bitte Kinder nicht unbeaufsichtigt lassen.</w:t>
      </w:r>
    </w:p>
    <w:p w:rsidR="00C86ED0" w:rsidRDefault="00C86ED0" w:rsidP="00C86ED0">
      <w:pPr>
        <w:pStyle w:val="NurText"/>
        <w:numPr>
          <w:ilvl w:val="0"/>
          <w:numId w:val="3"/>
        </w:numPr>
        <w:rPr>
          <w:rFonts w:ascii="Century Gothic" w:hAnsi="Century Gothic" w:cstheme="minorHAnsi"/>
        </w:rPr>
      </w:pPr>
      <w:r w:rsidRPr="00C01C4B">
        <w:rPr>
          <w:rFonts w:ascii="Century Gothic" w:hAnsi="Century Gothic" w:cstheme="minorHAnsi"/>
        </w:rPr>
        <w:t>(speziell WC im B während der Winterzeit) bitte sauber halten! Diejenigen, die die Toiletten reinigen und ihre Nachfolger danken es Ihnen.</w:t>
      </w:r>
    </w:p>
    <w:p w:rsidR="00350A90" w:rsidRPr="00C01C4B" w:rsidRDefault="00350A90" w:rsidP="00350A90">
      <w:pPr>
        <w:pStyle w:val="NurText"/>
        <w:ind w:left="720"/>
        <w:rPr>
          <w:rFonts w:ascii="Century Gothic" w:hAnsi="Century Gothic" w:cstheme="minorHAnsi"/>
        </w:rPr>
      </w:pPr>
    </w:p>
    <w:p w:rsidR="00C86ED0" w:rsidRPr="00C01C4B" w:rsidRDefault="00C86ED0" w:rsidP="00C86ED0">
      <w:pPr>
        <w:pStyle w:val="NurText"/>
        <w:ind w:left="720"/>
        <w:rPr>
          <w:rFonts w:ascii="Century Gothic" w:hAnsi="Century Gothic" w:cstheme="minorHAnsi"/>
        </w:rPr>
      </w:pPr>
    </w:p>
    <w:p w:rsidR="00C86ED0" w:rsidRPr="00C01C4B" w:rsidRDefault="00C86ED0" w:rsidP="00C86ED0">
      <w:pPr>
        <w:pStyle w:val="NurText"/>
        <w:numPr>
          <w:ilvl w:val="0"/>
          <w:numId w:val="3"/>
        </w:numPr>
        <w:rPr>
          <w:rFonts w:ascii="Century Gothic" w:hAnsi="Century Gothic" w:cstheme="minorHAnsi"/>
        </w:rPr>
      </w:pPr>
      <w:r w:rsidRPr="00C01C4B">
        <w:rPr>
          <w:rFonts w:ascii="Century Gothic" w:hAnsi="Century Gothic" w:cstheme="minorHAnsi"/>
          <w:b/>
        </w:rPr>
        <w:lastRenderedPageBreak/>
        <w:t>Materialhütte im B</w:t>
      </w:r>
      <w:r w:rsidRPr="00C01C4B">
        <w:rPr>
          <w:rFonts w:ascii="Century Gothic" w:hAnsi="Century Gothic" w:cstheme="minorHAnsi"/>
        </w:rPr>
        <w:br/>
        <w:t>Heckenscheren, Kettensägen, Motorhacke, Schredder können auch von den Pächtern genutzt werden. Allerdings dürfen diese Geräte nur von den dafür ausgebildeten Leuten vom Vorstand gehandhabt werden – Unfallgefahr!  Wenn Sie so ein Gerät brauchen, melden Sie das bitte per Email (</w:t>
      </w:r>
      <w:hyperlink r:id="rId13" w:history="1">
        <w:r w:rsidRPr="00C01C4B">
          <w:rPr>
            <w:rStyle w:val="Hyperlink"/>
            <w:rFonts w:ascii="Century Gothic" w:hAnsi="Century Gothic" w:cstheme="minorHAnsi"/>
          </w:rPr>
          <w:t>info@familiengarten-susenberg.ch</w:t>
        </w:r>
      </w:hyperlink>
      <w:r w:rsidRPr="00C01C4B">
        <w:rPr>
          <w:rFonts w:ascii="Century Gothic" w:hAnsi="Century Gothic" w:cstheme="minorHAnsi"/>
        </w:rPr>
        <w:t>) möglichst frühzeitig an. Wenn immer möglich, wird jemand vom Vorstand am gewünschten Termin die Arbeiten für Sie ausführen.</w:t>
      </w:r>
    </w:p>
    <w:p w:rsidR="00C86ED0" w:rsidRPr="00C01C4B" w:rsidRDefault="00C86ED0" w:rsidP="00C86ED0">
      <w:pPr>
        <w:pStyle w:val="NurText"/>
        <w:ind w:left="720"/>
        <w:rPr>
          <w:rFonts w:ascii="Century Gothic" w:hAnsi="Century Gothic" w:cstheme="minorHAnsi"/>
        </w:rPr>
      </w:pPr>
    </w:p>
    <w:p w:rsidR="00C86ED0" w:rsidRPr="00C01C4B" w:rsidRDefault="00C86ED0" w:rsidP="00C86ED0">
      <w:pPr>
        <w:pStyle w:val="NurText"/>
        <w:numPr>
          <w:ilvl w:val="0"/>
          <w:numId w:val="3"/>
        </w:numPr>
        <w:rPr>
          <w:rFonts w:ascii="Century Gothic" w:hAnsi="Century Gothic" w:cstheme="minorHAnsi"/>
        </w:rPr>
      </w:pPr>
      <w:r w:rsidRPr="00C01C4B">
        <w:rPr>
          <w:rFonts w:ascii="Century Gothic" w:hAnsi="Century Gothic" w:cstheme="minorHAnsi"/>
          <w:b/>
        </w:rPr>
        <w:t>Strom</w:t>
      </w:r>
      <w:r w:rsidRPr="00C01C4B">
        <w:rPr>
          <w:rFonts w:ascii="Century Gothic" w:hAnsi="Century Gothic" w:cstheme="minorHAnsi"/>
        </w:rPr>
        <w:t xml:space="preserve"> kann ebenfalls bei der Materialhütte bezogen werden.  Bitte auch hier: frühzeitig per Email anmelden. Für die Benutzung von Strom erheben wir einen Unkostenbeitrag</w:t>
      </w:r>
      <w:r w:rsidR="00A213CA" w:rsidRPr="00C01C4B">
        <w:rPr>
          <w:rFonts w:ascii="Century Gothic" w:hAnsi="Century Gothic" w:cstheme="minorHAnsi"/>
        </w:rPr>
        <w:t xml:space="preserve"> (5.-/halben Tag)</w:t>
      </w:r>
    </w:p>
    <w:p w:rsidR="00C86ED0" w:rsidRPr="00C01C4B" w:rsidRDefault="00C86ED0" w:rsidP="00C86ED0">
      <w:pPr>
        <w:pStyle w:val="NurText"/>
        <w:rPr>
          <w:rFonts w:ascii="Century Gothic" w:hAnsi="Century Gothic" w:cstheme="minorHAnsi"/>
        </w:rPr>
      </w:pPr>
    </w:p>
    <w:p w:rsidR="00A213CA" w:rsidRDefault="00A213CA" w:rsidP="00A213CA">
      <w:pPr>
        <w:pStyle w:val="NurText"/>
        <w:numPr>
          <w:ilvl w:val="0"/>
          <w:numId w:val="3"/>
        </w:numPr>
        <w:rPr>
          <w:rFonts w:ascii="Century Gothic" w:hAnsi="Century Gothic" w:cstheme="minorHAnsi"/>
        </w:rPr>
      </w:pPr>
      <w:r w:rsidRPr="00C01C4B">
        <w:rPr>
          <w:rFonts w:ascii="Century Gothic" w:hAnsi="Century Gothic" w:cstheme="minorHAnsi"/>
          <w:b/>
        </w:rPr>
        <w:t>Schubkarren</w:t>
      </w:r>
      <w:r w:rsidRPr="00C01C4B">
        <w:rPr>
          <w:rFonts w:ascii="Century Gothic" w:hAnsi="Century Gothic" w:cstheme="minorHAnsi"/>
        </w:rPr>
        <w:t xml:space="preserve"> - </w:t>
      </w:r>
      <w:r w:rsidR="00C86ED0" w:rsidRPr="00C01C4B">
        <w:rPr>
          <w:rFonts w:ascii="Century Gothic" w:hAnsi="Century Gothic" w:cstheme="minorHAnsi"/>
        </w:rPr>
        <w:t>Auf allen Arealen stehen an verschiedenen</w:t>
      </w:r>
      <w:r w:rsidRPr="00C01C4B">
        <w:rPr>
          <w:rFonts w:ascii="Century Gothic" w:hAnsi="Century Gothic" w:cstheme="minorHAnsi"/>
        </w:rPr>
        <w:t xml:space="preserve"> Orten</w:t>
      </w:r>
      <w:r w:rsidR="00C86ED0" w:rsidRPr="00C01C4B">
        <w:rPr>
          <w:rFonts w:ascii="Century Gothic" w:hAnsi="Century Gothic" w:cstheme="minorHAnsi"/>
        </w:rPr>
        <w:t xml:space="preserve"> Schubkarren zur freien Verfügung. Sie können sie gerne benutzen. Sollte einmal eine </w:t>
      </w:r>
      <w:proofErr w:type="spellStart"/>
      <w:r w:rsidR="00C86ED0" w:rsidRPr="00C01C4B">
        <w:rPr>
          <w:rFonts w:ascii="Century Gothic" w:hAnsi="Century Gothic" w:cstheme="minorHAnsi"/>
        </w:rPr>
        <w:t>Carrette</w:t>
      </w:r>
      <w:proofErr w:type="spellEnd"/>
      <w:r w:rsidR="00C86ED0" w:rsidRPr="00C01C4B">
        <w:rPr>
          <w:rFonts w:ascii="Century Gothic" w:hAnsi="Century Gothic" w:cstheme="minorHAnsi"/>
        </w:rPr>
        <w:t xml:space="preserve"> kaputt gehen, wenn Sie sie benutzen, melden Sie es uns, damit wir sie</w:t>
      </w:r>
      <w:r w:rsidRPr="00C01C4B">
        <w:rPr>
          <w:rFonts w:ascii="Century Gothic" w:hAnsi="Century Gothic" w:cstheme="minorHAnsi"/>
        </w:rPr>
        <w:t xml:space="preserve"> wieder in Stand setzen können und bringen diese zur Materialhütte im Areal B. </w:t>
      </w:r>
      <w:r w:rsidR="00C86ED0" w:rsidRPr="00C01C4B">
        <w:rPr>
          <w:rFonts w:ascii="Century Gothic" w:hAnsi="Century Gothic" w:cstheme="minorHAnsi"/>
        </w:rPr>
        <w:t xml:space="preserve">Uns ist klar, dass Dinge ab und zu in Brüche gehen: Besser Sie melden es uns und Ihr Nachfolger hat </w:t>
      </w:r>
      <w:r w:rsidRPr="00C01C4B">
        <w:rPr>
          <w:rFonts w:ascii="Century Gothic" w:hAnsi="Century Gothic" w:cstheme="minorHAnsi"/>
        </w:rPr>
        <w:t xml:space="preserve">wieder eine brauchbare </w:t>
      </w:r>
      <w:proofErr w:type="spellStart"/>
      <w:r w:rsidRPr="00C01C4B">
        <w:rPr>
          <w:rFonts w:ascii="Century Gothic" w:hAnsi="Century Gothic" w:cstheme="minorHAnsi"/>
        </w:rPr>
        <w:t>Carrette</w:t>
      </w:r>
      <w:proofErr w:type="spellEnd"/>
      <w:r w:rsidRPr="00C01C4B">
        <w:rPr>
          <w:rFonts w:ascii="Century Gothic" w:hAnsi="Century Gothic" w:cstheme="minorHAnsi"/>
        </w:rPr>
        <w:t xml:space="preserve">. Stellen Sie sie </w:t>
      </w:r>
      <w:proofErr w:type="spellStart"/>
      <w:r w:rsidRPr="00C01C4B">
        <w:rPr>
          <w:rFonts w:ascii="Century Gothic" w:hAnsi="Century Gothic" w:cstheme="minorHAnsi"/>
        </w:rPr>
        <w:t>Carrette</w:t>
      </w:r>
      <w:proofErr w:type="spellEnd"/>
      <w:r w:rsidRPr="00C01C4B">
        <w:rPr>
          <w:rFonts w:ascii="Century Gothic" w:hAnsi="Century Gothic" w:cstheme="minorHAnsi"/>
        </w:rPr>
        <w:t xml:space="preserve"> auch wieder an den ursprünglichen Ort, damit die anderen sie auch wieder benutzen können</w:t>
      </w:r>
    </w:p>
    <w:p w:rsidR="008903E1" w:rsidRDefault="008903E1" w:rsidP="008903E1">
      <w:pPr>
        <w:pStyle w:val="Listenabsatz"/>
        <w:rPr>
          <w:rFonts w:ascii="Century Gothic" w:hAnsi="Century Gothic" w:cstheme="minorHAnsi"/>
        </w:rPr>
      </w:pPr>
    </w:p>
    <w:p w:rsidR="00683914" w:rsidRDefault="00683914" w:rsidP="008903E1">
      <w:pPr>
        <w:pStyle w:val="Listenabsatz"/>
        <w:rPr>
          <w:rFonts w:ascii="Century Gothic" w:hAnsi="Century Gothic" w:cstheme="minorHAnsi"/>
        </w:rPr>
      </w:pPr>
    </w:p>
    <w:p w:rsidR="008903E1" w:rsidRPr="00C01C4B" w:rsidRDefault="008903E1" w:rsidP="008903E1">
      <w:pPr>
        <w:pStyle w:val="NurText"/>
        <w:ind w:left="720"/>
        <w:rPr>
          <w:rFonts w:ascii="Century Gothic" w:hAnsi="Century Gothic" w:cstheme="minorHAnsi"/>
        </w:rPr>
      </w:pPr>
    </w:p>
    <w:p w:rsidR="00B745BF" w:rsidRPr="00C01C4B" w:rsidRDefault="00B745BF" w:rsidP="00B745BF">
      <w:pPr>
        <w:pStyle w:val="NurText"/>
        <w:numPr>
          <w:ilvl w:val="0"/>
          <w:numId w:val="3"/>
        </w:numPr>
        <w:rPr>
          <w:rFonts w:ascii="Century Gothic" w:hAnsi="Century Gothic" w:cstheme="minorHAnsi"/>
          <w:b/>
        </w:rPr>
      </w:pPr>
      <w:r w:rsidRPr="00C01C4B">
        <w:rPr>
          <w:rFonts w:ascii="Century Gothic" w:hAnsi="Century Gothic" w:cstheme="minorHAnsi"/>
          <w:b/>
        </w:rPr>
        <w:t>Container für die Abfallsäcke</w:t>
      </w:r>
    </w:p>
    <w:tbl>
      <w:tblPr>
        <w:tblStyle w:val="Tabellenraster"/>
        <w:tblW w:w="0" w:type="auto"/>
        <w:tblInd w:w="817"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none" w:sz="0" w:space="0" w:color="auto"/>
          <w:insideV w:val="none" w:sz="0" w:space="0" w:color="auto"/>
        </w:tblBorders>
        <w:shd w:val="clear" w:color="auto" w:fill="FBFBF8" w:themeFill="background2" w:themeFillTint="33"/>
        <w:tblLook w:val="04A0" w:firstRow="1" w:lastRow="0" w:firstColumn="1" w:lastColumn="0" w:noHBand="0" w:noVBand="1"/>
      </w:tblPr>
      <w:tblGrid>
        <w:gridCol w:w="8219"/>
      </w:tblGrid>
      <w:tr w:rsidR="00B745BF" w:rsidRPr="00374691" w:rsidTr="00374691">
        <w:tc>
          <w:tcPr>
            <w:tcW w:w="8224" w:type="dxa"/>
            <w:shd w:val="clear" w:color="auto" w:fill="E5DFEC" w:themeFill="accent4" w:themeFillTint="33"/>
          </w:tcPr>
          <w:p w:rsidR="00B745BF" w:rsidRPr="00374691" w:rsidRDefault="00B745BF" w:rsidP="00472DD9">
            <w:pPr>
              <w:pStyle w:val="NurText"/>
              <w:rPr>
                <w:rFonts w:ascii="Century Gothic" w:hAnsi="Century Gothic" w:cstheme="minorHAnsi"/>
                <w:bCs/>
                <w:iCs/>
              </w:rPr>
            </w:pPr>
          </w:p>
          <w:p w:rsidR="00B745BF" w:rsidRPr="00374691" w:rsidRDefault="00B745BF" w:rsidP="00472DD9">
            <w:pPr>
              <w:pStyle w:val="NurText"/>
              <w:rPr>
                <w:rFonts w:ascii="Century Gothic" w:hAnsi="Century Gothic" w:cstheme="minorHAnsi"/>
                <w:bCs/>
                <w:iCs/>
              </w:rPr>
            </w:pPr>
            <w:r w:rsidRPr="00374691">
              <w:rPr>
                <w:rFonts w:ascii="Century Gothic" w:hAnsi="Century Gothic" w:cstheme="minorHAnsi"/>
                <w:bCs/>
                <w:iCs/>
              </w:rPr>
              <w:t xml:space="preserve">Container für </w:t>
            </w:r>
            <w:proofErr w:type="spellStart"/>
            <w:r w:rsidRPr="00374691">
              <w:rPr>
                <w:rFonts w:ascii="Century Gothic" w:hAnsi="Century Gothic" w:cstheme="minorHAnsi"/>
                <w:bCs/>
                <w:iCs/>
              </w:rPr>
              <w:t>Züri</w:t>
            </w:r>
            <w:proofErr w:type="spellEnd"/>
            <w:r w:rsidRPr="00374691">
              <w:rPr>
                <w:rFonts w:ascii="Century Gothic" w:hAnsi="Century Gothic" w:cstheme="minorHAnsi"/>
                <w:bCs/>
                <w:iCs/>
              </w:rPr>
              <w:t xml:space="preserve">-Abfallsäcke </w:t>
            </w:r>
          </w:p>
          <w:p w:rsidR="00B745BF" w:rsidRPr="00374691" w:rsidRDefault="00B745BF" w:rsidP="008903E1">
            <w:pPr>
              <w:pStyle w:val="NurText"/>
              <w:rPr>
                <w:rFonts w:ascii="Century Gothic" w:hAnsi="Century Gothic" w:cstheme="minorHAnsi"/>
                <w:bCs/>
                <w:iCs/>
              </w:rPr>
            </w:pPr>
            <w:r w:rsidRPr="00374691">
              <w:rPr>
                <w:rFonts w:ascii="Century Gothic" w:hAnsi="Century Gothic" w:cstheme="minorHAnsi"/>
                <w:bCs/>
                <w:iCs/>
              </w:rPr>
              <w:t>An drei verschiedenen Standorten entlang dem Areal Susenberg sind jeweils 2 Abfall</w:t>
            </w:r>
            <w:r w:rsidRPr="00374691">
              <w:rPr>
                <w:rFonts w:ascii="Century Gothic" w:hAnsi="Century Gothic" w:cstheme="minorHAnsi"/>
                <w:bCs/>
                <w:iCs/>
              </w:rPr>
              <w:softHyphen/>
              <w:t>container stationiert. Bitte nur „</w:t>
            </w:r>
            <w:proofErr w:type="spellStart"/>
            <w:r w:rsidRPr="00374691">
              <w:rPr>
                <w:rFonts w:ascii="Century Gothic" w:hAnsi="Century Gothic" w:cstheme="minorHAnsi"/>
                <w:bCs/>
                <w:iCs/>
              </w:rPr>
              <w:t>Züri</w:t>
            </w:r>
            <w:proofErr w:type="spellEnd"/>
            <w:r w:rsidRPr="00374691">
              <w:rPr>
                <w:rFonts w:ascii="Century Gothic" w:hAnsi="Century Gothic" w:cstheme="minorHAnsi"/>
                <w:bCs/>
                <w:iCs/>
              </w:rPr>
              <w:t xml:space="preserve">-Säcke“ verwenden. Container stehen an der </w:t>
            </w:r>
            <w:proofErr w:type="spellStart"/>
            <w:r w:rsidRPr="00374691">
              <w:rPr>
                <w:rFonts w:ascii="Century Gothic" w:hAnsi="Century Gothic" w:cstheme="minorHAnsi"/>
                <w:bCs/>
                <w:iCs/>
              </w:rPr>
              <w:t>Orellistrasse</w:t>
            </w:r>
            <w:proofErr w:type="spellEnd"/>
            <w:r w:rsidRPr="00374691">
              <w:rPr>
                <w:rFonts w:ascii="Century Gothic" w:hAnsi="Century Gothic" w:cstheme="minorHAnsi"/>
                <w:bCs/>
                <w:iCs/>
              </w:rPr>
              <w:t xml:space="preserve">, </w:t>
            </w:r>
            <w:proofErr w:type="spellStart"/>
            <w:r w:rsidRPr="00374691">
              <w:rPr>
                <w:rFonts w:ascii="Century Gothic" w:hAnsi="Century Gothic" w:cstheme="minorHAnsi"/>
                <w:bCs/>
                <w:iCs/>
              </w:rPr>
              <w:t>Krönleinstrasse</w:t>
            </w:r>
            <w:proofErr w:type="spellEnd"/>
            <w:r w:rsidRPr="00374691">
              <w:rPr>
                <w:rFonts w:ascii="Century Gothic" w:hAnsi="Century Gothic" w:cstheme="minorHAnsi"/>
                <w:bCs/>
                <w:iCs/>
              </w:rPr>
              <w:t xml:space="preserve"> und beim Spyristeig.</w:t>
            </w:r>
          </w:p>
          <w:p w:rsidR="008903E1" w:rsidRPr="00374691" w:rsidRDefault="008903E1" w:rsidP="008903E1">
            <w:pPr>
              <w:pStyle w:val="NurText"/>
              <w:rPr>
                <w:rFonts w:ascii="Century Gothic" w:hAnsi="Century Gothic" w:cstheme="minorHAnsi"/>
                <w:bCs/>
                <w:iCs/>
              </w:rPr>
            </w:pPr>
          </w:p>
        </w:tc>
      </w:tr>
    </w:tbl>
    <w:p w:rsidR="008903E1" w:rsidRDefault="008903E1" w:rsidP="004A766D"/>
    <w:p w:rsidR="008903E1" w:rsidRDefault="008903E1" w:rsidP="004A766D"/>
    <w:p w:rsidR="008903E1" w:rsidRDefault="008903E1" w:rsidP="008903E1">
      <w:pPr>
        <w:jc w:val="center"/>
      </w:pPr>
      <w:r>
        <w:rPr>
          <w:noProof/>
          <w:lang w:val="de-CH" w:eastAsia="de-CH"/>
        </w:rPr>
        <w:lastRenderedPageBreak/>
        <w:drawing>
          <wp:inline distT="0" distB="0" distL="0" distR="0" wp14:anchorId="79D00975" wp14:editId="322E878C">
            <wp:extent cx="5457143" cy="340952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57143" cy="3409524"/>
                    </a:xfrm>
                    <a:prstGeom prst="rect">
                      <a:avLst/>
                    </a:prstGeom>
                  </pic:spPr>
                </pic:pic>
              </a:graphicData>
            </a:graphic>
          </wp:inline>
        </w:drawing>
      </w:r>
    </w:p>
    <w:p w:rsidR="008903E1" w:rsidRPr="00C01C4B" w:rsidRDefault="008903E1" w:rsidP="004A766D">
      <w:pPr>
        <w:rPr>
          <w:rFonts w:ascii="Century Gothic" w:hAnsi="Century Gothic"/>
        </w:rPr>
      </w:pPr>
    </w:p>
    <w:p w:rsidR="00DF148F" w:rsidRPr="00C01C4B" w:rsidRDefault="00DF148F" w:rsidP="00DF148F">
      <w:pPr>
        <w:pStyle w:val="NurText"/>
        <w:numPr>
          <w:ilvl w:val="0"/>
          <w:numId w:val="3"/>
        </w:numPr>
        <w:rPr>
          <w:rFonts w:ascii="Century Gothic" w:hAnsi="Century Gothic" w:cstheme="minorHAnsi"/>
          <w:b/>
        </w:rPr>
      </w:pPr>
      <w:r w:rsidRPr="00C01C4B">
        <w:rPr>
          <w:rFonts w:ascii="Century Gothic" w:hAnsi="Century Gothic" w:cstheme="minorHAnsi"/>
          <w:b/>
        </w:rPr>
        <w:t>Parkplätze</w:t>
      </w:r>
    </w:p>
    <w:p w:rsidR="00DF148F" w:rsidRPr="00C01C4B" w:rsidRDefault="00DF148F" w:rsidP="00DF148F">
      <w:pPr>
        <w:pStyle w:val="NurText"/>
        <w:numPr>
          <w:ilvl w:val="1"/>
          <w:numId w:val="3"/>
        </w:numPr>
        <w:rPr>
          <w:rFonts w:ascii="Century Gothic" w:hAnsi="Century Gothic" w:cstheme="minorHAnsi"/>
        </w:rPr>
      </w:pPr>
      <w:r w:rsidRPr="00C01C4B">
        <w:rPr>
          <w:rFonts w:ascii="Century Gothic" w:hAnsi="Century Gothic" w:cstheme="minorHAnsi"/>
        </w:rPr>
        <w:t xml:space="preserve">Blaue Zone entlang </w:t>
      </w:r>
      <w:proofErr w:type="spellStart"/>
      <w:r w:rsidRPr="00C01C4B">
        <w:rPr>
          <w:rFonts w:ascii="Century Gothic" w:hAnsi="Century Gothic" w:cstheme="minorHAnsi"/>
        </w:rPr>
        <w:t>Susenbergstrasse</w:t>
      </w:r>
      <w:proofErr w:type="spellEnd"/>
      <w:r w:rsidRPr="00C01C4B">
        <w:rPr>
          <w:rFonts w:ascii="Century Gothic" w:hAnsi="Century Gothic" w:cstheme="minorHAnsi"/>
        </w:rPr>
        <w:t xml:space="preserve">, </w:t>
      </w:r>
    </w:p>
    <w:p w:rsidR="00DF148F" w:rsidRPr="00C01C4B" w:rsidRDefault="00DF148F" w:rsidP="00DF148F">
      <w:pPr>
        <w:pStyle w:val="NurText"/>
        <w:numPr>
          <w:ilvl w:val="1"/>
          <w:numId w:val="4"/>
        </w:numPr>
        <w:rPr>
          <w:rFonts w:ascii="Century Gothic" w:hAnsi="Century Gothic" w:cstheme="minorHAnsi"/>
        </w:rPr>
      </w:pPr>
      <w:r w:rsidRPr="00C01C4B">
        <w:rPr>
          <w:rFonts w:ascii="Century Gothic" w:hAnsi="Century Gothic" w:cstheme="minorHAnsi"/>
        </w:rPr>
        <w:t xml:space="preserve">4 Stunden beim Schulhaus </w:t>
      </w:r>
      <w:proofErr w:type="spellStart"/>
      <w:r w:rsidRPr="00C01C4B">
        <w:rPr>
          <w:rFonts w:ascii="Century Gothic" w:hAnsi="Century Gothic" w:cstheme="minorHAnsi"/>
        </w:rPr>
        <w:t>Heubeeribühl</w:t>
      </w:r>
      <w:proofErr w:type="spellEnd"/>
    </w:p>
    <w:p w:rsidR="00DF148F" w:rsidRPr="00C01C4B" w:rsidRDefault="00DF148F" w:rsidP="00DF148F">
      <w:pPr>
        <w:pStyle w:val="NurText"/>
        <w:numPr>
          <w:ilvl w:val="1"/>
          <w:numId w:val="4"/>
        </w:numPr>
        <w:rPr>
          <w:rFonts w:ascii="Century Gothic" w:hAnsi="Century Gothic" w:cstheme="minorHAnsi"/>
        </w:rPr>
      </w:pPr>
      <w:r w:rsidRPr="00C01C4B">
        <w:rPr>
          <w:rFonts w:ascii="Century Gothic" w:hAnsi="Century Gothic" w:cstheme="minorHAnsi"/>
        </w:rPr>
        <w:t xml:space="preserve">Keine Autos im Areal und entlang der </w:t>
      </w:r>
      <w:proofErr w:type="spellStart"/>
      <w:r w:rsidRPr="00C01C4B">
        <w:rPr>
          <w:rFonts w:ascii="Century Gothic" w:hAnsi="Century Gothic" w:cstheme="minorHAnsi"/>
        </w:rPr>
        <w:t>Hinterbergstrasse</w:t>
      </w:r>
      <w:proofErr w:type="spellEnd"/>
      <w:r w:rsidRPr="00C01C4B">
        <w:rPr>
          <w:rFonts w:ascii="Century Gothic" w:hAnsi="Century Gothic" w:cstheme="minorHAnsi"/>
        </w:rPr>
        <w:t xml:space="preserve"> – Fr. 240.- Busse! (Zufahrt </w:t>
      </w:r>
      <w:r w:rsidR="00350A90">
        <w:rPr>
          <w:rFonts w:ascii="Century Gothic" w:hAnsi="Century Gothic" w:cstheme="minorHAnsi"/>
        </w:rPr>
        <w:t>Rettung</w:t>
      </w:r>
      <w:r w:rsidRPr="00C01C4B">
        <w:rPr>
          <w:rFonts w:ascii="Century Gothic" w:hAnsi="Century Gothic" w:cstheme="minorHAnsi"/>
        </w:rPr>
        <w:t xml:space="preserve"> muss stets gewährleistet sein)</w:t>
      </w:r>
    </w:p>
    <w:p w:rsidR="00DF148F" w:rsidRPr="00C01C4B" w:rsidRDefault="00DF148F" w:rsidP="00DF148F">
      <w:pPr>
        <w:pStyle w:val="NurText"/>
        <w:numPr>
          <w:ilvl w:val="1"/>
          <w:numId w:val="4"/>
        </w:numPr>
        <w:rPr>
          <w:rFonts w:ascii="Century Gothic" w:hAnsi="Century Gothic" w:cstheme="minorHAnsi"/>
        </w:rPr>
      </w:pPr>
      <w:r w:rsidRPr="00C01C4B">
        <w:rPr>
          <w:rFonts w:ascii="Century Gothic" w:hAnsi="Century Gothic" w:cstheme="minorHAnsi"/>
        </w:rPr>
        <w:t>Zufahrt ins Areal erlaubt zum  Aus- und Einladen</w:t>
      </w:r>
      <w:r w:rsidR="00350A90">
        <w:rPr>
          <w:rFonts w:ascii="Century Gothic" w:hAnsi="Century Gothic" w:cstheme="minorHAnsi"/>
        </w:rPr>
        <w:t>, nicht zum Parkieren</w:t>
      </w:r>
    </w:p>
    <w:p w:rsidR="00DF148F" w:rsidRPr="00C01C4B" w:rsidRDefault="00DF148F" w:rsidP="00DF148F">
      <w:pPr>
        <w:pStyle w:val="NurText"/>
        <w:numPr>
          <w:ilvl w:val="1"/>
          <w:numId w:val="4"/>
        </w:numPr>
        <w:rPr>
          <w:rFonts w:ascii="Century Gothic" w:hAnsi="Century Gothic" w:cstheme="minorHAnsi"/>
        </w:rPr>
      </w:pPr>
      <w:r w:rsidRPr="00C01C4B">
        <w:rPr>
          <w:rFonts w:ascii="Century Gothic" w:hAnsi="Century Gothic" w:cstheme="minorHAnsi"/>
        </w:rPr>
        <w:t>Zufahrt über die Batteriestrasse durch den Wald ins Areal A braucht eine Bewilligung von Polizei und GSZ. (Einmalige Fahrt kostet 60.-)</w:t>
      </w:r>
    </w:p>
    <w:p w:rsidR="00DF148F" w:rsidRPr="00C01C4B" w:rsidRDefault="00DF148F" w:rsidP="00DF148F">
      <w:pPr>
        <w:pStyle w:val="NurText"/>
        <w:ind w:left="1440"/>
        <w:rPr>
          <w:rFonts w:ascii="Century Gothic" w:hAnsi="Century Gothic" w:cstheme="minorHAnsi"/>
        </w:rPr>
      </w:pPr>
    </w:p>
    <w:p w:rsidR="00683914" w:rsidRDefault="00DF148F" w:rsidP="00DF148F">
      <w:pPr>
        <w:pStyle w:val="NurText"/>
        <w:numPr>
          <w:ilvl w:val="0"/>
          <w:numId w:val="3"/>
        </w:numPr>
        <w:rPr>
          <w:rFonts w:ascii="Century Gothic" w:hAnsi="Century Gothic" w:cstheme="minorHAnsi"/>
          <w:b/>
        </w:rPr>
      </w:pPr>
      <w:r w:rsidRPr="00C01C4B">
        <w:rPr>
          <w:rFonts w:ascii="Century Gothic" w:hAnsi="Century Gothic" w:cstheme="minorHAnsi"/>
          <w:b/>
        </w:rPr>
        <w:t>Webseite, bitte rege benutzen aktuelle Daten und Anliegen sind dort immer aufgeführt</w:t>
      </w:r>
    </w:p>
    <w:p w:rsidR="00DF148F" w:rsidRPr="00683914" w:rsidRDefault="00683914" w:rsidP="00683914">
      <w:pPr>
        <w:rPr>
          <w:rFonts w:ascii="Century Gothic" w:eastAsia="Times New Roman" w:hAnsi="Century Gothic" w:cstheme="minorHAnsi"/>
          <w:b/>
          <w:sz w:val="20"/>
          <w:szCs w:val="21"/>
          <w:lang w:val="de-CH"/>
        </w:rPr>
      </w:pPr>
      <w:r>
        <w:rPr>
          <w:rFonts w:ascii="Century Gothic" w:hAnsi="Century Gothic" w:cstheme="minorHAnsi"/>
          <w:b/>
        </w:rPr>
        <w:br w:type="page"/>
      </w:r>
    </w:p>
    <w:p w:rsidR="00472DD9" w:rsidRPr="00683914" w:rsidRDefault="00683914" w:rsidP="005C04CC">
      <w:pPr>
        <w:pStyle w:val="berschrift1"/>
      </w:pPr>
      <w:bookmarkStart w:id="7" w:name="_Toc439930544"/>
      <w:r w:rsidRPr="00683914">
        <w:lastRenderedPageBreak/>
        <w:t>Regeln für den</w:t>
      </w:r>
      <w:r w:rsidR="00472DD9" w:rsidRPr="00683914">
        <w:t xml:space="preserve"> Garten, die Parzelle</w:t>
      </w:r>
      <w:bookmarkEnd w:id="7"/>
    </w:p>
    <w:p w:rsidR="00472DD9" w:rsidRPr="00C01C4B" w:rsidRDefault="00472DD9" w:rsidP="00472DD9">
      <w:pPr>
        <w:pStyle w:val="NurText"/>
        <w:rPr>
          <w:rFonts w:ascii="Century Gothic" w:hAnsi="Century Gothic" w:cstheme="minorHAnsi"/>
        </w:rPr>
      </w:pPr>
    </w:p>
    <w:p w:rsidR="00472DD9" w:rsidRPr="00C01C4B" w:rsidRDefault="00472DD9" w:rsidP="00472DD9">
      <w:pPr>
        <w:pStyle w:val="NurText"/>
        <w:numPr>
          <w:ilvl w:val="0"/>
          <w:numId w:val="3"/>
        </w:numPr>
        <w:rPr>
          <w:rFonts w:ascii="Century Gothic" w:hAnsi="Century Gothic" w:cstheme="minorHAnsi"/>
        </w:rPr>
      </w:pPr>
      <w:r w:rsidRPr="00C01C4B">
        <w:rPr>
          <w:rFonts w:ascii="Century Gothic" w:hAnsi="Century Gothic" w:cstheme="minorHAnsi"/>
        </w:rPr>
        <w:t>Regenwasser sammeln ist ein Muss. In erster Linie ist Regenwasser zum Bewässern zu benützen</w:t>
      </w:r>
    </w:p>
    <w:tbl>
      <w:tblPr>
        <w:tblStyle w:val="Tabellenraster"/>
        <w:tblW w:w="0" w:type="auto"/>
        <w:tblInd w:w="720"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none" w:sz="0" w:space="0" w:color="auto"/>
          <w:insideV w:val="none" w:sz="0" w:space="0" w:color="auto"/>
        </w:tblBorders>
        <w:shd w:val="clear" w:color="auto" w:fill="FBFBF8" w:themeFill="background2" w:themeFillTint="33"/>
        <w:tblLook w:val="04A0" w:firstRow="1" w:lastRow="0" w:firstColumn="1" w:lastColumn="0" w:noHBand="0" w:noVBand="1"/>
      </w:tblPr>
      <w:tblGrid>
        <w:gridCol w:w="8316"/>
      </w:tblGrid>
      <w:tr w:rsidR="00472DD9" w:rsidRPr="00C01C4B" w:rsidTr="005E7269">
        <w:tc>
          <w:tcPr>
            <w:tcW w:w="9211" w:type="dxa"/>
            <w:shd w:val="clear" w:color="auto" w:fill="FBFBF8" w:themeFill="background2" w:themeFillTint="33"/>
          </w:tcPr>
          <w:p w:rsidR="00472DD9" w:rsidRPr="00C01C4B" w:rsidRDefault="00472DD9" w:rsidP="00472DD9">
            <w:pPr>
              <w:pStyle w:val="NurText"/>
              <w:rPr>
                <w:rFonts w:ascii="Century Gothic" w:hAnsi="Century Gothic" w:cstheme="minorHAnsi"/>
                <w:color w:val="0070C0"/>
              </w:rPr>
            </w:pPr>
          </w:p>
          <w:p w:rsidR="00472DD9" w:rsidRPr="00C01C4B" w:rsidRDefault="00472DD9" w:rsidP="00472DD9">
            <w:pPr>
              <w:pStyle w:val="NurText"/>
              <w:rPr>
                <w:rFonts w:ascii="Century Gothic" w:hAnsi="Century Gothic" w:cstheme="minorHAnsi"/>
                <w:color w:val="0070C0"/>
              </w:rPr>
            </w:pPr>
            <w:r w:rsidRPr="00C01C4B">
              <w:rPr>
                <w:rFonts w:ascii="Century Gothic" w:hAnsi="Century Gothic" w:cstheme="minorHAnsi"/>
                <w:b/>
                <w:color w:val="0070C0"/>
              </w:rPr>
              <w:t xml:space="preserve">KGO </w:t>
            </w:r>
            <w:r w:rsidRPr="00C01C4B">
              <w:rPr>
                <w:rFonts w:ascii="Century Gothic" w:hAnsi="Century Gothic" w:cstheme="minorHAnsi"/>
                <w:b/>
                <w:bCs/>
                <w:color w:val="0070C0"/>
              </w:rPr>
              <w:t>Art. 13 Verwendung von Regenwasser.</w:t>
            </w:r>
            <w:r w:rsidRPr="00C01C4B">
              <w:rPr>
                <w:rFonts w:ascii="Century Gothic" w:hAnsi="Century Gothic" w:cstheme="minorHAnsi"/>
                <w:color w:val="0070C0"/>
              </w:rPr>
              <w:t xml:space="preserve"> Für die Bewässerung der Kulturen ist in erster Linie Regenwasser zu verwenden. Das Dachwasser von Gartenhaus und Anbau muss in einem Regenwasserbehälter mit einem Volumen von mindestens 200 Litern gesammelt werden. Die Wasserbehälter sind zum Schutz von Kleinkindern und Tieren abzudecken (Ertrinkungsgefahr). Überschüssiges Dachwasser muss auf der Kleingartenparzelle zur Versickerung gebracht werden. Die Ableitung von Regenwasser über die Parzellengrenze hinweg ist nicht gestattet. Vorbehalten bleibt der Betrieb gemeinschaftlicher Regenwassersammel- bzw. Versickerungsanlagen.</w:t>
            </w:r>
          </w:p>
          <w:p w:rsidR="00472DD9" w:rsidRPr="00C01C4B" w:rsidRDefault="00472DD9" w:rsidP="00472DD9">
            <w:pPr>
              <w:pStyle w:val="NurText"/>
              <w:rPr>
                <w:rFonts w:ascii="Century Gothic" w:hAnsi="Century Gothic" w:cstheme="minorHAnsi"/>
                <w:color w:val="0070C0"/>
              </w:rPr>
            </w:pPr>
          </w:p>
        </w:tc>
      </w:tr>
    </w:tbl>
    <w:p w:rsidR="00472DD9" w:rsidRPr="00C01C4B" w:rsidRDefault="00472DD9" w:rsidP="00472DD9">
      <w:pPr>
        <w:pStyle w:val="NurText"/>
        <w:ind w:left="720"/>
        <w:rPr>
          <w:rFonts w:ascii="Century Gothic" w:hAnsi="Century Gothic" w:cstheme="minorHAnsi"/>
        </w:rPr>
      </w:pPr>
    </w:p>
    <w:p w:rsidR="00472DD9" w:rsidRPr="00C01C4B" w:rsidRDefault="00472DD9" w:rsidP="00472DD9">
      <w:pPr>
        <w:pStyle w:val="NurText"/>
        <w:ind w:left="720"/>
        <w:rPr>
          <w:rFonts w:ascii="Century Gothic" w:hAnsi="Century Gothic" w:cstheme="minorHAnsi"/>
        </w:rPr>
      </w:pPr>
    </w:p>
    <w:p w:rsidR="00472DD9" w:rsidRPr="00C01C4B" w:rsidRDefault="00472DD9" w:rsidP="00472DD9">
      <w:pPr>
        <w:pStyle w:val="NurText"/>
        <w:numPr>
          <w:ilvl w:val="0"/>
          <w:numId w:val="3"/>
        </w:numPr>
        <w:rPr>
          <w:rFonts w:ascii="Century Gothic" w:hAnsi="Century Gothic" w:cstheme="minorHAnsi"/>
        </w:rPr>
      </w:pPr>
      <w:r w:rsidRPr="00C01C4B">
        <w:rPr>
          <w:rFonts w:ascii="Century Gothic" w:hAnsi="Century Gothic" w:cstheme="minorHAnsi"/>
        </w:rPr>
        <w:t>Grill, Rauch: Bitte nehmen Sie Rücksicht auf Ihre Nachbarn</w:t>
      </w:r>
    </w:p>
    <w:p w:rsidR="00472DD9" w:rsidRPr="00C01C4B" w:rsidRDefault="00472DD9" w:rsidP="00472DD9">
      <w:pPr>
        <w:pStyle w:val="NurText"/>
        <w:numPr>
          <w:ilvl w:val="0"/>
          <w:numId w:val="3"/>
        </w:numPr>
        <w:rPr>
          <w:rFonts w:ascii="Century Gothic" w:hAnsi="Century Gothic" w:cstheme="minorHAnsi"/>
        </w:rPr>
      </w:pPr>
      <w:r w:rsidRPr="00C01C4B">
        <w:rPr>
          <w:rFonts w:ascii="Century Gothic" w:hAnsi="Century Gothic" w:cstheme="minorHAnsi"/>
        </w:rPr>
        <w:t xml:space="preserve">Beim Bau eines </w:t>
      </w:r>
      <w:proofErr w:type="spellStart"/>
      <w:r w:rsidRPr="00C01C4B">
        <w:rPr>
          <w:rFonts w:ascii="Century Gothic" w:hAnsi="Century Gothic" w:cstheme="minorHAnsi"/>
        </w:rPr>
        <w:t>Cheminées</w:t>
      </w:r>
      <w:proofErr w:type="spellEnd"/>
      <w:r w:rsidRPr="00C01C4B">
        <w:rPr>
          <w:rFonts w:ascii="Century Gothic" w:hAnsi="Century Gothic" w:cstheme="minorHAnsi"/>
        </w:rPr>
        <w:t xml:space="preserve"> sind die Grenzabstände zur Nachbarsparzelle einzuhalten</w:t>
      </w:r>
    </w:p>
    <w:p w:rsidR="00472DD9" w:rsidRPr="00C01C4B" w:rsidRDefault="00472DD9" w:rsidP="00287596">
      <w:pPr>
        <w:pStyle w:val="NurText"/>
        <w:rPr>
          <w:rFonts w:ascii="Century Gothic" w:hAnsi="Century Gothic" w:cstheme="minorHAnsi"/>
        </w:rPr>
      </w:pPr>
    </w:p>
    <w:p w:rsidR="00472DD9" w:rsidRPr="00C01C4B" w:rsidRDefault="00472DD9" w:rsidP="00472DD9">
      <w:pPr>
        <w:pStyle w:val="Listenabsatz"/>
        <w:numPr>
          <w:ilvl w:val="0"/>
          <w:numId w:val="5"/>
        </w:numPr>
        <w:autoSpaceDE w:val="0"/>
        <w:autoSpaceDN w:val="0"/>
        <w:adjustRightInd w:val="0"/>
        <w:spacing w:after="0" w:line="240" w:lineRule="auto"/>
        <w:rPr>
          <w:rFonts w:ascii="Century Gothic" w:eastAsia="Times New Roman" w:hAnsi="Century Gothic" w:cstheme="minorHAnsi"/>
          <w:sz w:val="20"/>
          <w:szCs w:val="21"/>
        </w:rPr>
      </w:pPr>
      <w:r w:rsidRPr="00C01C4B">
        <w:rPr>
          <w:rFonts w:ascii="Century Gothic" w:eastAsia="Times New Roman" w:hAnsi="Century Gothic" w:cstheme="minorHAnsi"/>
          <w:sz w:val="20"/>
          <w:szCs w:val="21"/>
        </w:rPr>
        <w:t>Verbrennen von Gartenabraum ist nicht erlaubt.</w:t>
      </w:r>
    </w:p>
    <w:tbl>
      <w:tblPr>
        <w:tblStyle w:val="Tabellenraster"/>
        <w:tblW w:w="0" w:type="auto"/>
        <w:tblInd w:w="720"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none" w:sz="0" w:space="0" w:color="auto"/>
          <w:insideV w:val="none" w:sz="0" w:space="0" w:color="auto"/>
        </w:tblBorders>
        <w:shd w:val="clear" w:color="auto" w:fill="FBFBF8" w:themeFill="background2" w:themeFillTint="33"/>
        <w:tblLook w:val="04A0" w:firstRow="1" w:lastRow="0" w:firstColumn="1" w:lastColumn="0" w:noHBand="0" w:noVBand="1"/>
      </w:tblPr>
      <w:tblGrid>
        <w:gridCol w:w="8316"/>
      </w:tblGrid>
      <w:tr w:rsidR="00472DD9" w:rsidRPr="00C01C4B" w:rsidTr="00F3607F">
        <w:tc>
          <w:tcPr>
            <w:tcW w:w="9211" w:type="dxa"/>
            <w:shd w:val="clear" w:color="auto" w:fill="FBFBF8" w:themeFill="background2" w:themeFillTint="33"/>
          </w:tcPr>
          <w:p w:rsidR="00472DD9" w:rsidRPr="00C01C4B" w:rsidRDefault="00472DD9" w:rsidP="00472DD9">
            <w:pPr>
              <w:pStyle w:val="NurText"/>
              <w:rPr>
                <w:rFonts w:ascii="Century Gothic" w:hAnsi="Century Gothic" w:cstheme="minorHAnsi"/>
                <w:color w:val="0070C0"/>
              </w:rPr>
            </w:pPr>
          </w:p>
          <w:p w:rsidR="00472DD9" w:rsidRPr="00C01C4B" w:rsidRDefault="00472DD9" w:rsidP="00472DD9">
            <w:pPr>
              <w:pStyle w:val="NurText"/>
              <w:rPr>
                <w:rFonts w:ascii="Century Gothic" w:hAnsi="Century Gothic" w:cstheme="minorHAnsi"/>
                <w:color w:val="0070C0"/>
              </w:rPr>
            </w:pPr>
            <w:r w:rsidRPr="00C01C4B">
              <w:rPr>
                <w:rFonts w:ascii="Century Gothic" w:hAnsi="Century Gothic" w:cstheme="minorHAnsi"/>
                <w:b/>
                <w:color w:val="0070C0"/>
              </w:rPr>
              <w:t>KGO Art. 16 Verbot der Abfallverbrennung</w:t>
            </w:r>
            <w:r w:rsidRPr="00C01C4B">
              <w:rPr>
                <w:rFonts w:ascii="Century Gothic" w:hAnsi="Century Gothic" w:cstheme="minorHAnsi"/>
                <w:color w:val="0070C0"/>
              </w:rPr>
              <w:t xml:space="preserve"> und Vorschriften für Feuerungen 1 Das Verbrennen von Abfällen jeglicher Art, auch in kleinen Mengen, ist verboten. Zuwiderhandlungen werden zur Anzeige gebracht und berechtigen den Arealpächter zur fristlosen Kündigung des Parzellenpachtvertrages. 2 Für das Feuern in </w:t>
            </w:r>
            <w:proofErr w:type="spellStart"/>
            <w:r w:rsidRPr="00C01C4B">
              <w:rPr>
                <w:rFonts w:ascii="Century Gothic" w:hAnsi="Century Gothic" w:cstheme="minorHAnsi"/>
                <w:color w:val="0070C0"/>
              </w:rPr>
              <w:t>Cheminées</w:t>
            </w:r>
            <w:proofErr w:type="spellEnd"/>
            <w:r w:rsidRPr="00C01C4B">
              <w:rPr>
                <w:rFonts w:ascii="Century Gothic" w:hAnsi="Century Gothic" w:cstheme="minorHAnsi"/>
                <w:color w:val="0070C0"/>
              </w:rPr>
              <w:t>, Pizzaöfen und Feuerstellen dürfen als Brennstoffe nur naturbelassenes, trockenes Holz, Holzkohle sowie Gas verwendet werden. 3 Asche darf nicht kompostiert oder ausgestreut werden. Sie ist der öffentlichen Abfallentsorgung zu übergeben. Art. 17 Verbot von Öfen 1 Öfen, die mit Holz, Öl oder Kohle betrieben werden, sind auf Kleingartenparzellen innerhalb und ausserhalb von Gartenhäusern verboten. Davon ausgenommen sind Pizzaöfen gemäss Art. 37. 2 Bestehende Öfen sind bei Pachtwechsel zu entfernen. GSZ oder der Arealpächter können jederzeit die Beseitigung verlangen.</w:t>
            </w:r>
          </w:p>
          <w:p w:rsidR="00472DD9" w:rsidRPr="00C01C4B" w:rsidRDefault="00472DD9" w:rsidP="00472DD9">
            <w:pPr>
              <w:pStyle w:val="NurText"/>
              <w:rPr>
                <w:rFonts w:ascii="Century Gothic" w:hAnsi="Century Gothic" w:cstheme="minorHAnsi"/>
                <w:color w:val="0070C0"/>
              </w:rPr>
            </w:pPr>
          </w:p>
        </w:tc>
      </w:tr>
    </w:tbl>
    <w:p w:rsidR="00472DD9" w:rsidRPr="00C01C4B" w:rsidRDefault="00472DD9" w:rsidP="00472DD9">
      <w:pPr>
        <w:pStyle w:val="NurText"/>
        <w:ind w:left="720"/>
        <w:rPr>
          <w:rFonts w:ascii="Century Gothic" w:hAnsi="Century Gothic" w:cstheme="minorHAnsi"/>
          <w:b/>
        </w:rPr>
      </w:pPr>
    </w:p>
    <w:p w:rsidR="00472DD9" w:rsidRDefault="00472DD9" w:rsidP="00683914">
      <w:pPr>
        <w:pStyle w:val="NurText"/>
        <w:numPr>
          <w:ilvl w:val="0"/>
          <w:numId w:val="5"/>
        </w:numPr>
        <w:rPr>
          <w:rFonts w:ascii="Century Gothic" w:hAnsi="Century Gothic" w:cstheme="minorHAnsi"/>
        </w:rPr>
      </w:pPr>
      <w:r w:rsidRPr="00C01C4B">
        <w:rPr>
          <w:rFonts w:ascii="Century Gothic" w:hAnsi="Century Gothic" w:cstheme="minorHAnsi"/>
        </w:rPr>
        <w:lastRenderedPageBreak/>
        <w:t xml:space="preserve">Kompost, jedermann wird angehalten einen Kompost zu führen. Auf den Kompost gehört feines Schnittgut, zerkleinerte Äste, Küchenabfälle, jedoch keine tierischen Abfälle i.e. Knochen, Fleisch. </w:t>
      </w:r>
    </w:p>
    <w:p w:rsidR="00683914" w:rsidRPr="00C01C4B" w:rsidRDefault="00683914" w:rsidP="00472DD9">
      <w:pPr>
        <w:pStyle w:val="NurText"/>
        <w:ind w:left="720"/>
        <w:rPr>
          <w:rFonts w:ascii="Century Gothic" w:hAnsi="Century Gothic" w:cstheme="minorHAnsi"/>
          <w:b/>
        </w:rPr>
      </w:pPr>
    </w:p>
    <w:tbl>
      <w:tblPr>
        <w:tblStyle w:val="Tabellenraster"/>
        <w:tblW w:w="0" w:type="auto"/>
        <w:tblInd w:w="720"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none" w:sz="0" w:space="0" w:color="auto"/>
          <w:insideV w:val="none" w:sz="0" w:space="0" w:color="auto"/>
        </w:tblBorders>
        <w:shd w:val="clear" w:color="auto" w:fill="FBFBF8" w:themeFill="background2" w:themeFillTint="33"/>
        <w:tblLook w:val="04A0" w:firstRow="1" w:lastRow="0" w:firstColumn="1" w:lastColumn="0" w:noHBand="0" w:noVBand="1"/>
      </w:tblPr>
      <w:tblGrid>
        <w:gridCol w:w="8316"/>
      </w:tblGrid>
      <w:tr w:rsidR="00472DD9" w:rsidRPr="00C01C4B" w:rsidTr="00F3607F">
        <w:tc>
          <w:tcPr>
            <w:tcW w:w="9211" w:type="dxa"/>
            <w:shd w:val="clear" w:color="auto" w:fill="FBFBF8" w:themeFill="background2" w:themeFillTint="33"/>
          </w:tcPr>
          <w:p w:rsidR="00472DD9" w:rsidRPr="00C01C4B" w:rsidRDefault="00472DD9" w:rsidP="00472DD9">
            <w:pPr>
              <w:pStyle w:val="NurText"/>
              <w:rPr>
                <w:rFonts w:ascii="Century Gothic" w:hAnsi="Century Gothic" w:cstheme="minorHAnsi"/>
                <w:color w:val="0070C0"/>
              </w:rPr>
            </w:pPr>
          </w:p>
          <w:p w:rsidR="00472DD9" w:rsidRPr="00C01C4B" w:rsidRDefault="00472DD9" w:rsidP="00472DD9">
            <w:pPr>
              <w:pStyle w:val="NurText"/>
              <w:rPr>
                <w:rFonts w:ascii="Century Gothic" w:hAnsi="Century Gothic" w:cstheme="minorHAnsi"/>
                <w:b/>
                <w:color w:val="0070C0"/>
              </w:rPr>
            </w:pPr>
            <w:r w:rsidRPr="00C01C4B">
              <w:rPr>
                <w:rFonts w:ascii="Century Gothic" w:hAnsi="Century Gothic" w:cstheme="minorHAnsi"/>
                <w:b/>
                <w:color w:val="0070C0"/>
              </w:rPr>
              <w:t>KGO Art. 15</w:t>
            </w:r>
            <w:r w:rsidRPr="00C01C4B">
              <w:rPr>
                <w:rFonts w:ascii="Century Gothic" w:hAnsi="Century Gothic" w:cstheme="minorHAnsi"/>
                <w:color w:val="0070C0"/>
              </w:rPr>
              <w:t xml:space="preserve">  Gartenabraum (Gras, Laub, Stauden- und Strauchschnitt usw.) ist auf der Kleingartenparzelle oder auf Gemeinschaftskompostplätzen fachgerecht zu kompostieren. Der Kompost ist in den Kleingärten zu verwerten</w:t>
            </w:r>
            <w:r w:rsidRPr="00C01C4B">
              <w:rPr>
                <w:rFonts w:ascii="Century Gothic" w:hAnsi="Century Gothic" w:cstheme="minorHAnsi"/>
                <w:b/>
                <w:color w:val="0070C0"/>
              </w:rPr>
              <w:t>.</w:t>
            </w:r>
          </w:p>
          <w:p w:rsidR="00472DD9" w:rsidRPr="00C01C4B" w:rsidRDefault="00472DD9" w:rsidP="00472DD9">
            <w:pPr>
              <w:pStyle w:val="NurText"/>
              <w:ind w:left="720"/>
              <w:rPr>
                <w:rFonts w:ascii="Century Gothic" w:hAnsi="Century Gothic" w:cstheme="minorHAnsi"/>
              </w:rPr>
            </w:pPr>
          </w:p>
        </w:tc>
      </w:tr>
    </w:tbl>
    <w:p w:rsidR="00472DD9" w:rsidRPr="00C01C4B" w:rsidRDefault="00472DD9" w:rsidP="00472DD9">
      <w:pPr>
        <w:pStyle w:val="NurText"/>
        <w:ind w:left="720"/>
        <w:rPr>
          <w:rFonts w:ascii="Century Gothic" w:hAnsi="Century Gothic" w:cstheme="minorHAnsi"/>
        </w:rPr>
      </w:pPr>
    </w:p>
    <w:p w:rsidR="00472DD9" w:rsidRPr="00C01C4B" w:rsidRDefault="00472DD9" w:rsidP="00472DD9">
      <w:pPr>
        <w:pStyle w:val="NurText"/>
        <w:numPr>
          <w:ilvl w:val="0"/>
          <w:numId w:val="5"/>
        </w:numPr>
        <w:rPr>
          <w:rFonts w:ascii="Century Gothic" w:hAnsi="Century Gothic" w:cstheme="minorHAnsi"/>
        </w:rPr>
      </w:pPr>
      <w:r w:rsidRPr="00C01C4B">
        <w:rPr>
          <w:rFonts w:ascii="Century Gothic" w:hAnsi="Century Gothic" w:cstheme="minorHAnsi"/>
        </w:rPr>
        <w:t>Wege rund um die Parzelle jäten oder mähen</w:t>
      </w:r>
    </w:p>
    <w:tbl>
      <w:tblPr>
        <w:tblStyle w:val="Tabellenraster"/>
        <w:tblW w:w="8382" w:type="dxa"/>
        <w:tblInd w:w="67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none" w:sz="0" w:space="0" w:color="auto"/>
          <w:insideV w:val="none" w:sz="0" w:space="0" w:color="auto"/>
        </w:tblBorders>
        <w:shd w:val="clear" w:color="auto" w:fill="FBFBF8" w:themeFill="background2" w:themeFillTint="33"/>
        <w:tblLook w:val="04A0" w:firstRow="1" w:lastRow="0" w:firstColumn="1" w:lastColumn="0" w:noHBand="0" w:noVBand="1"/>
      </w:tblPr>
      <w:tblGrid>
        <w:gridCol w:w="8382"/>
      </w:tblGrid>
      <w:tr w:rsidR="00472DD9" w:rsidRPr="00C01C4B" w:rsidTr="00F3607F">
        <w:tc>
          <w:tcPr>
            <w:tcW w:w="8382" w:type="dxa"/>
            <w:shd w:val="clear" w:color="auto" w:fill="FBFBF8" w:themeFill="background2" w:themeFillTint="33"/>
          </w:tcPr>
          <w:p w:rsidR="00472DD9" w:rsidRPr="00C01C4B" w:rsidRDefault="00472DD9" w:rsidP="00472DD9">
            <w:pPr>
              <w:pStyle w:val="NurText"/>
              <w:rPr>
                <w:rFonts w:ascii="Century Gothic" w:hAnsi="Century Gothic" w:cstheme="minorHAnsi"/>
                <w:b/>
                <w:color w:val="0070C0"/>
              </w:rPr>
            </w:pPr>
          </w:p>
          <w:p w:rsidR="00472DD9" w:rsidRPr="00C01C4B" w:rsidRDefault="00472DD9" w:rsidP="00472DD9">
            <w:pPr>
              <w:pStyle w:val="NurText"/>
              <w:rPr>
                <w:rFonts w:ascii="Century Gothic" w:hAnsi="Century Gothic" w:cstheme="minorHAnsi"/>
                <w:color w:val="0070C0"/>
              </w:rPr>
            </w:pPr>
            <w:r w:rsidRPr="00C01C4B">
              <w:rPr>
                <w:rFonts w:ascii="Century Gothic" w:hAnsi="Century Gothic" w:cstheme="minorHAnsi"/>
                <w:b/>
                <w:color w:val="0070C0"/>
              </w:rPr>
              <w:t>KGO Art.6 e.</w:t>
            </w:r>
            <w:r w:rsidRPr="00C01C4B">
              <w:rPr>
                <w:rFonts w:ascii="Century Gothic" w:hAnsi="Century Gothic" w:cstheme="minorHAnsi"/>
                <w:color w:val="0070C0"/>
              </w:rPr>
              <w:t xml:space="preserve"> Der Einsatz von Unkrautver</w:t>
            </w:r>
            <w:r w:rsidRPr="00C01C4B">
              <w:rPr>
                <w:rFonts w:ascii="Century Gothic" w:hAnsi="Century Gothic" w:cstheme="minorHAnsi"/>
                <w:color w:val="0070C0"/>
              </w:rPr>
              <w:softHyphen/>
              <w:t>tilgungs</w:t>
            </w:r>
            <w:r w:rsidRPr="00C01C4B">
              <w:rPr>
                <w:rFonts w:ascii="Century Gothic" w:hAnsi="Century Gothic" w:cstheme="minorHAnsi"/>
                <w:color w:val="0070C0"/>
              </w:rPr>
              <w:softHyphen/>
              <w:t>mitteln ist auf allen Flächen im Areal (Gärten, Wegen, Kiesplätzen usw.) verboten.</w:t>
            </w:r>
          </w:p>
          <w:p w:rsidR="00472DD9" w:rsidRPr="00C01C4B" w:rsidRDefault="00472DD9" w:rsidP="00472DD9">
            <w:pPr>
              <w:pStyle w:val="NurText"/>
              <w:rPr>
                <w:rFonts w:ascii="Century Gothic" w:hAnsi="Century Gothic" w:cstheme="minorHAnsi"/>
              </w:rPr>
            </w:pPr>
          </w:p>
        </w:tc>
      </w:tr>
    </w:tbl>
    <w:p w:rsidR="00472DD9" w:rsidRPr="00287596" w:rsidRDefault="00344329" w:rsidP="00472DD9">
      <w:pPr>
        <w:pStyle w:val="NurText"/>
        <w:rPr>
          <w:rFonts w:ascii="Century Gothic" w:hAnsi="Century Gothic" w:cstheme="minorHAnsi"/>
        </w:rPr>
      </w:pPr>
      <w:r>
        <w:rPr>
          <w:rFonts w:ascii="Century Gothic" w:hAnsi="Century Gothic" w:cstheme="minorHAnsi"/>
        </w:rPr>
        <w:br/>
      </w:r>
    </w:p>
    <w:p w:rsidR="00472DD9" w:rsidRPr="00C01C4B" w:rsidRDefault="00472DD9" w:rsidP="00344329">
      <w:pPr>
        <w:pStyle w:val="NurText"/>
        <w:numPr>
          <w:ilvl w:val="0"/>
          <w:numId w:val="5"/>
        </w:numPr>
        <w:rPr>
          <w:rFonts w:ascii="Century Gothic" w:hAnsi="Century Gothic" w:cstheme="minorHAnsi"/>
          <w:b/>
        </w:rPr>
      </w:pPr>
      <w:r w:rsidRPr="00C01C4B">
        <w:rPr>
          <w:rFonts w:ascii="Century Gothic" w:hAnsi="Century Gothic" w:cstheme="minorHAnsi"/>
          <w:b/>
        </w:rPr>
        <w:t>Tomatenhäuser</w:t>
      </w:r>
    </w:p>
    <w:p w:rsidR="000E60D5" w:rsidRPr="000E60D5" w:rsidRDefault="00344329" w:rsidP="000E60D5">
      <w:pPr>
        <w:pStyle w:val="StandardWeb"/>
        <w:spacing w:before="2" w:after="2"/>
        <w:rPr>
          <w:rFonts w:ascii="Century Gothic" w:hAnsi="Century Gothic"/>
          <w:b/>
          <w:bCs/>
          <w:color w:val="FF0000"/>
        </w:rPr>
      </w:pPr>
      <w:r w:rsidRPr="000E60D5">
        <w:rPr>
          <w:rFonts w:ascii="Century Gothic" w:hAnsi="Century Gothic" w:cstheme="minorHAnsi"/>
        </w:rPr>
        <w:tab/>
      </w:r>
      <w:r w:rsidR="00472DD9" w:rsidRPr="000E60D5">
        <w:rPr>
          <w:rFonts w:ascii="Century Gothic" w:hAnsi="Century Gothic" w:cstheme="minorHAnsi"/>
        </w:rPr>
        <w:t xml:space="preserve"> </w:t>
      </w:r>
      <w:r w:rsidR="000E60D5" w:rsidRPr="000E60D5">
        <w:rPr>
          <w:rFonts w:ascii="Century Gothic" w:hAnsi="Century Gothic"/>
          <w:b/>
          <w:bCs/>
          <w:noProof/>
          <w:color w:val="FF0000"/>
        </w:rPr>
        <w:drawing>
          <wp:inline distT="0" distB="0" distL="0" distR="0" wp14:anchorId="197D9684" wp14:editId="02040E90">
            <wp:extent cx="543560" cy="603280"/>
            <wp:effectExtent l="0" t="0" r="2540" b="6350"/>
            <wp:docPr id="5" name="Bild 0" descr="15666577-illustration-of-a-tomato-on-a-white-background-Stock-Vector-tomato-cartoon-vege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66577-illustration-of-a-tomato-on-a-white-background-Stock-Vector-tomato-cartoon-vegetable.jpg"/>
                    <pic:cNvPicPr/>
                  </pic:nvPicPr>
                  <pic:blipFill>
                    <a:blip r:embed="rId15"/>
                    <a:stretch>
                      <a:fillRect/>
                    </a:stretch>
                  </pic:blipFill>
                  <pic:spPr>
                    <a:xfrm>
                      <a:off x="0" y="0"/>
                      <a:ext cx="554647" cy="615586"/>
                    </a:xfrm>
                    <a:prstGeom prst="rect">
                      <a:avLst/>
                    </a:prstGeom>
                  </pic:spPr>
                </pic:pic>
              </a:graphicData>
            </a:graphic>
          </wp:inline>
        </w:drawing>
      </w:r>
    </w:p>
    <w:p w:rsidR="000E60D5" w:rsidRPr="000E60D5" w:rsidRDefault="000E60D5" w:rsidP="000E60D5">
      <w:pPr>
        <w:pStyle w:val="StandardWeb"/>
        <w:spacing w:before="2" w:after="2"/>
        <w:rPr>
          <w:rFonts w:ascii="Century Gothic" w:hAnsi="Century Gothic"/>
          <w:b/>
          <w:bCs/>
          <w:color w:val="FF0000"/>
        </w:rPr>
      </w:pPr>
      <w:r w:rsidRPr="000E60D5">
        <w:rPr>
          <w:rFonts w:ascii="Century Gothic" w:hAnsi="Century Gothic"/>
          <w:b/>
          <w:bCs/>
          <w:color w:val="FF0000"/>
        </w:rPr>
        <w:t xml:space="preserve">Tomatenhäuser mit fester Struktur und Bedachung sind bewilligungspflichtig </w:t>
      </w:r>
      <w:proofErr w:type="spellStart"/>
      <w:r w:rsidRPr="000E60D5">
        <w:rPr>
          <w:rFonts w:ascii="Century Gothic" w:hAnsi="Century Gothic"/>
          <w:b/>
          <w:bCs/>
          <w:color w:val="FF0000"/>
        </w:rPr>
        <w:t>gemäss</w:t>
      </w:r>
      <w:proofErr w:type="spellEnd"/>
      <w:r w:rsidRPr="000E60D5">
        <w:rPr>
          <w:rFonts w:ascii="Century Gothic" w:hAnsi="Century Gothic"/>
          <w:b/>
          <w:bCs/>
          <w:color w:val="FF0000"/>
        </w:rPr>
        <w:t xml:space="preserve"> KGO.</w:t>
      </w:r>
    </w:p>
    <w:p w:rsidR="000E60D5" w:rsidRPr="000E60D5" w:rsidRDefault="000E60D5" w:rsidP="000E60D5">
      <w:pPr>
        <w:pStyle w:val="StandardWeb"/>
        <w:spacing w:before="2" w:after="2"/>
        <w:rPr>
          <w:rFonts w:ascii="Century Gothic" w:hAnsi="Century Gothic"/>
          <w:b/>
          <w:bCs/>
          <w:color w:val="FF0000"/>
        </w:rPr>
      </w:pPr>
      <w:r w:rsidRPr="000E60D5">
        <w:rPr>
          <w:rFonts w:ascii="Century Gothic" w:hAnsi="Century Gothic"/>
          <w:b/>
          <w:bCs/>
          <w:color w:val="FF0000"/>
        </w:rPr>
        <w:t>Bitte vor Baubeginn die Bewilligung einholen!</w:t>
      </w:r>
    </w:p>
    <w:p w:rsidR="000E60D5" w:rsidRPr="000E60D5" w:rsidRDefault="000E60D5" w:rsidP="000E60D5">
      <w:pPr>
        <w:pStyle w:val="StandardWeb"/>
        <w:spacing w:before="2" w:after="2"/>
        <w:rPr>
          <w:rFonts w:ascii="Century Gothic" w:hAnsi="Century Gothic"/>
          <w:b/>
          <w:bCs/>
          <w:color w:val="FF0000"/>
        </w:rPr>
      </w:pPr>
    </w:p>
    <w:p w:rsidR="000E60D5" w:rsidRPr="000E60D5" w:rsidRDefault="000E60D5" w:rsidP="000E60D5">
      <w:pPr>
        <w:pStyle w:val="StandardWeb"/>
        <w:spacing w:before="2" w:after="2"/>
        <w:rPr>
          <w:rFonts w:ascii="Century Gothic" w:hAnsi="Century Gothic"/>
        </w:rPr>
      </w:pPr>
      <w:r w:rsidRPr="000E60D5">
        <w:rPr>
          <w:rFonts w:ascii="Century Gothic" w:hAnsi="Century Gothic"/>
          <w:b/>
          <w:bCs/>
        </w:rPr>
        <w:t xml:space="preserve">Art. 36 Tomatenhaus, </w:t>
      </w:r>
      <w:proofErr w:type="spellStart"/>
      <w:r w:rsidRPr="000E60D5">
        <w:rPr>
          <w:rFonts w:ascii="Century Gothic" w:hAnsi="Century Gothic"/>
          <w:b/>
          <w:bCs/>
        </w:rPr>
        <w:t>Fru</w:t>
      </w:r>
      <w:r w:rsidRPr="000E60D5">
        <w:rPr>
          <w:rFonts w:ascii="Arial" w:hAnsi="Arial" w:cs="Arial"/>
          <w:b/>
          <w:bCs/>
        </w:rPr>
        <w:t>̈</w:t>
      </w:r>
      <w:r w:rsidRPr="000E60D5">
        <w:rPr>
          <w:rFonts w:ascii="Century Gothic" w:hAnsi="Century Gothic"/>
          <w:b/>
          <w:bCs/>
        </w:rPr>
        <w:t>hbeetka</w:t>
      </w:r>
      <w:r w:rsidRPr="000E60D5">
        <w:rPr>
          <w:rFonts w:ascii="Arial" w:hAnsi="Arial" w:cs="Arial"/>
          <w:b/>
          <w:bCs/>
        </w:rPr>
        <w:t>̈</w:t>
      </w:r>
      <w:r w:rsidRPr="000E60D5">
        <w:rPr>
          <w:rFonts w:ascii="Century Gothic" w:hAnsi="Century Gothic"/>
          <w:b/>
          <w:bCs/>
        </w:rPr>
        <w:t>sten</w:t>
      </w:r>
      <w:proofErr w:type="spellEnd"/>
      <w:r w:rsidRPr="000E60D5">
        <w:rPr>
          <w:rFonts w:ascii="Century Gothic" w:hAnsi="Century Gothic"/>
          <w:b/>
          <w:bCs/>
        </w:rPr>
        <w:t xml:space="preserve"> und </w:t>
      </w:r>
      <w:proofErr w:type="spellStart"/>
      <w:r w:rsidRPr="000E60D5">
        <w:rPr>
          <w:rFonts w:ascii="Century Gothic" w:hAnsi="Century Gothic"/>
          <w:b/>
          <w:bCs/>
        </w:rPr>
        <w:t>Beetabdeckungen</w:t>
      </w:r>
      <w:proofErr w:type="spellEnd"/>
      <w:r w:rsidRPr="000E60D5">
        <w:rPr>
          <w:rFonts w:ascii="Century Gothic" w:hAnsi="Century Gothic"/>
          <w:b/>
          <w:bCs/>
        </w:rPr>
        <w:t xml:space="preserve"> </w:t>
      </w:r>
    </w:p>
    <w:p w:rsidR="000E60D5" w:rsidRPr="000E60D5" w:rsidRDefault="000E60D5" w:rsidP="000E60D5">
      <w:pPr>
        <w:pStyle w:val="StandardWeb"/>
        <w:spacing w:before="2" w:after="2"/>
        <w:rPr>
          <w:rFonts w:ascii="Century Gothic" w:hAnsi="Century Gothic"/>
        </w:rPr>
      </w:pPr>
      <w:r w:rsidRPr="000E60D5">
        <w:rPr>
          <w:rFonts w:ascii="Century Gothic" w:hAnsi="Century Gothic"/>
          <w:position w:val="12"/>
        </w:rPr>
        <w:t xml:space="preserve">1 </w:t>
      </w:r>
      <w:r w:rsidRPr="000E60D5">
        <w:rPr>
          <w:rFonts w:ascii="Century Gothic" w:hAnsi="Century Gothic"/>
        </w:rPr>
        <w:t xml:space="preserve">Als Tomatenhaus gelten Konstruktionen mit einer </w:t>
      </w:r>
      <w:proofErr w:type="spellStart"/>
      <w:r w:rsidRPr="000E60D5">
        <w:rPr>
          <w:rFonts w:ascii="Century Gothic" w:hAnsi="Century Gothic"/>
        </w:rPr>
        <w:t>Klimahu</w:t>
      </w:r>
      <w:r w:rsidRPr="000E60D5">
        <w:rPr>
          <w:rFonts w:ascii="Arial" w:hAnsi="Arial" w:cs="Arial"/>
        </w:rPr>
        <w:t>̈</w:t>
      </w:r>
      <w:r w:rsidRPr="000E60D5">
        <w:rPr>
          <w:rFonts w:ascii="Century Gothic" w:hAnsi="Century Gothic"/>
        </w:rPr>
        <w:t>lle</w:t>
      </w:r>
      <w:proofErr w:type="spellEnd"/>
      <w:r w:rsidRPr="000E60D5">
        <w:rPr>
          <w:rFonts w:ascii="Century Gothic" w:hAnsi="Century Gothic"/>
        </w:rPr>
        <w:t xml:space="preserve"> zur </w:t>
      </w:r>
      <w:proofErr w:type="spellStart"/>
      <w:r w:rsidRPr="000E60D5">
        <w:rPr>
          <w:rFonts w:ascii="Century Gothic" w:hAnsi="Century Gothic"/>
        </w:rPr>
        <w:t>Pflanzenproduk</w:t>
      </w:r>
      <w:proofErr w:type="spellEnd"/>
      <w:r w:rsidRPr="000E60D5">
        <w:rPr>
          <w:rFonts w:ascii="Century Gothic" w:hAnsi="Century Gothic"/>
        </w:rPr>
        <w:t xml:space="preserve">- </w:t>
      </w:r>
      <w:proofErr w:type="spellStart"/>
      <w:r w:rsidRPr="000E60D5">
        <w:rPr>
          <w:rFonts w:ascii="Century Gothic" w:hAnsi="Century Gothic"/>
        </w:rPr>
        <w:t>tion</w:t>
      </w:r>
      <w:proofErr w:type="spellEnd"/>
      <w:r w:rsidRPr="000E60D5">
        <w:rPr>
          <w:rFonts w:ascii="Century Gothic" w:hAnsi="Century Gothic"/>
        </w:rPr>
        <w:t xml:space="preserve">. Die </w:t>
      </w:r>
      <w:proofErr w:type="spellStart"/>
      <w:r w:rsidRPr="000E60D5">
        <w:rPr>
          <w:rFonts w:ascii="Century Gothic" w:hAnsi="Century Gothic"/>
        </w:rPr>
        <w:t>Klimahu</w:t>
      </w:r>
      <w:r w:rsidRPr="000E60D5">
        <w:rPr>
          <w:rFonts w:ascii="Arial" w:hAnsi="Arial" w:cs="Arial"/>
        </w:rPr>
        <w:t>̈</w:t>
      </w:r>
      <w:r w:rsidRPr="000E60D5">
        <w:rPr>
          <w:rFonts w:ascii="Century Gothic" w:hAnsi="Century Gothic"/>
        </w:rPr>
        <w:t>lle</w:t>
      </w:r>
      <w:proofErr w:type="spellEnd"/>
      <w:r w:rsidRPr="000E60D5">
        <w:rPr>
          <w:rFonts w:ascii="Century Gothic" w:hAnsi="Century Gothic"/>
        </w:rPr>
        <w:t xml:space="preserve"> muss </w:t>
      </w:r>
      <w:proofErr w:type="spellStart"/>
      <w:r w:rsidRPr="000E60D5">
        <w:rPr>
          <w:rFonts w:ascii="Century Gothic" w:hAnsi="Century Gothic"/>
        </w:rPr>
        <w:t>witterungsbesta</w:t>
      </w:r>
      <w:r w:rsidRPr="000E60D5">
        <w:rPr>
          <w:rFonts w:ascii="Arial" w:hAnsi="Arial" w:cs="Arial"/>
        </w:rPr>
        <w:t>̈</w:t>
      </w:r>
      <w:r w:rsidRPr="000E60D5">
        <w:rPr>
          <w:rFonts w:ascii="Century Gothic" w:hAnsi="Century Gothic"/>
        </w:rPr>
        <w:t>ndig</w:t>
      </w:r>
      <w:proofErr w:type="spellEnd"/>
      <w:r w:rsidRPr="000E60D5">
        <w:rPr>
          <w:rFonts w:ascii="Century Gothic" w:hAnsi="Century Gothic"/>
        </w:rPr>
        <w:t xml:space="preserve"> sein und darf bei Bruch nicht splittern (kein Fensterglas). </w:t>
      </w:r>
    </w:p>
    <w:p w:rsidR="000E60D5" w:rsidRPr="000E60D5" w:rsidRDefault="000E60D5" w:rsidP="000E60D5">
      <w:pPr>
        <w:pStyle w:val="StandardWeb"/>
        <w:spacing w:before="2" w:after="2"/>
        <w:rPr>
          <w:rFonts w:ascii="Century Gothic" w:hAnsi="Century Gothic"/>
        </w:rPr>
      </w:pPr>
      <w:r w:rsidRPr="000E60D5">
        <w:rPr>
          <w:rFonts w:ascii="Century Gothic" w:hAnsi="Century Gothic"/>
          <w:position w:val="12"/>
        </w:rPr>
        <w:t xml:space="preserve">2 </w:t>
      </w:r>
      <w:r w:rsidRPr="000E60D5">
        <w:rPr>
          <w:rFonts w:ascii="Century Gothic" w:hAnsi="Century Gothic"/>
        </w:rPr>
        <w:t xml:space="preserve">Das Tomatenhaus darf eine </w:t>
      </w:r>
      <w:proofErr w:type="spellStart"/>
      <w:r w:rsidRPr="000E60D5">
        <w:rPr>
          <w:rFonts w:ascii="Century Gothic" w:hAnsi="Century Gothic"/>
        </w:rPr>
        <w:t>Grundfla</w:t>
      </w:r>
      <w:r w:rsidRPr="000E60D5">
        <w:rPr>
          <w:rFonts w:ascii="Arial" w:hAnsi="Arial" w:cs="Arial"/>
        </w:rPr>
        <w:t>̈</w:t>
      </w:r>
      <w:r w:rsidRPr="000E60D5">
        <w:rPr>
          <w:rFonts w:ascii="Century Gothic" w:hAnsi="Century Gothic"/>
        </w:rPr>
        <w:t>che</w:t>
      </w:r>
      <w:proofErr w:type="spellEnd"/>
      <w:r w:rsidRPr="000E60D5">
        <w:rPr>
          <w:rFonts w:ascii="Century Gothic" w:hAnsi="Century Gothic"/>
        </w:rPr>
        <w:t xml:space="preserve"> von maximal 4.00 m</w:t>
      </w:r>
      <w:r w:rsidRPr="000E60D5">
        <w:rPr>
          <w:rFonts w:ascii="Century Gothic" w:hAnsi="Century Gothic"/>
          <w:position w:val="12"/>
        </w:rPr>
        <w:t xml:space="preserve">2 </w:t>
      </w:r>
      <w:r w:rsidRPr="000E60D5">
        <w:rPr>
          <w:rFonts w:ascii="Century Gothic" w:hAnsi="Century Gothic"/>
        </w:rPr>
        <w:t xml:space="preserve">und einer </w:t>
      </w:r>
      <w:proofErr w:type="spellStart"/>
      <w:r w:rsidRPr="000E60D5">
        <w:rPr>
          <w:rFonts w:ascii="Century Gothic" w:hAnsi="Century Gothic"/>
        </w:rPr>
        <w:t>Ho</w:t>
      </w:r>
      <w:r w:rsidRPr="000E60D5">
        <w:rPr>
          <w:rFonts w:ascii="Arial" w:hAnsi="Arial" w:cs="Arial"/>
        </w:rPr>
        <w:t>̈</w:t>
      </w:r>
      <w:r w:rsidRPr="000E60D5">
        <w:rPr>
          <w:rFonts w:ascii="Century Gothic" w:hAnsi="Century Gothic"/>
        </w:rPr>
        <w:t>he</w:t>
      </w:r>
      <w:proofErr w:type="spellEnd"/>
      <w:r w:rsidRPr="000E60D5">
        <w:rPr>
          <w:rFonts w:ascii="Century Gothic" w:hAnsi="Century Gothic"/>
        </w:rPr>
        <w:t xml:space="preserve"> von maximal 2.00 m ab gewachsenem Terrain aufweisen. Es sind nur Punktfundamente </w:t>
      </w:r>
      <w:proofErr w:type="spellStart"/>
      <w:r w:rsidRPr="000E60D5">
        <w:rPr>
          <w:rFonts w:ascii="Century Gothic" w:hAnsi="Century Gothic"/>
        </w:rPr>
        <w:t>zula</w:t>
      </w:r>
      <w:r w:rsidRPr="000E60D5">
        <w:rPr>
          <w:rFonts w:ascii="Arial" w:hAnsi="Arial" w:cs="Arial"/>
        </w:rPr>
        <w:t>̈</w:t>
      </w:r>
      <w:r w:rsidRPr="000E60D5">
        <w:rPr>
          <w:rFonts w:ascii="Century Gothic" w:hAnsi="Century Gothic"/>
        </w:rPr>
        <w:t>ssig</w:t>
      </w:r>
      <w:proofErr w:type="spellEnd"/>
      <w:r w:rsidRPr="000E60D5">
        <w:rPr>
          <w:rFonts w:ascii="Century Gothic" w:hAnsi="Century Gothic"/>
        </w:rPr>
        <w:t xml:space="preserve">. </w:t>
      </w:r>
    </w:p>
    <w:p w:rsidR="000E60D5" w:rsidRPr="000E60D5" w:rsidRDefault="000E60D5" w:rsidP="000E60D5">
      <w:pPr>
        <w:pStyle w:val="StandardWeb"/>
        <w:spacing w:before="2" w:after="2"/>
        <w:rPr>
          <w:rFonts w:ascii="Century Gothic" w:hAnsi="Century Gothic"/>
        </w:rPr>
      </w:pPr>
      <w:r w:rsidRPr="000E60D5">
        <w:rPr>
          <w:rFonts w:ascii="Century Gothic" w:hAnsi="Century Gothic"/>
          <w:position w:val="12"/>
        </w:rPr>
        <w:t xml:space="preserve">3 </w:t>
      </w:r>
      <w:r w:rsidRPr="000E60D5">
        <w:rPr>
          <w:rFonts w:ascii="Century Gothic" w:hAnsi="Century Gothic"/>
        </w:rPr>
        <w:t xml:space="preserve">Es ist ein Abstand zur Parzellengrenze von mindestens 1.50 m einzuhalten. Bei Wegen zwischen angrenzenden Parzellen gilt die </w:t>
      </w:r>
      <w:proofErr w:type="spellStart"/>
      <w:r w:rsidRPr="000E60D5">
        <w:rPr>
          <w:rFonts w:ascii="Century Gothic" w:hAnsi="Century Gothic"/>
        </w:rPr>
        <w:t>Wegmitte</w:t>
      </w:r>
      <w:proofErr w:type="spellEnd"/>
      <w:r w:rsidRPr="000E60D5">
        <w:rPr>
          <w:rFonts w:ascii="Century Gothic" w:hAnsi="Century Gothic"/>
        </w:rPr>
        <w:t xml:space="preserve"> als Grenze. </w:t>
      </w:r>
    </w:p>
    <w:p w:rsidR="000E60D5" w:rsidRPr="000E60D5" w:rsidRDefault="000E60D5" w:rsidP="000E60D5">
      <w:pPr>
        <w:pStyle w:val="StandardWeb"/>
        <w:spacing w:before="2" w:after="2"/>
        <w:rPr>
          <w:rFonts w:ascii="Century Gothic" w:hAnsi="Century Gothic"/>
        </w:rPr>
      </w:pPr>
      <w:r w:rsidRPr="000E60D5">
        <w:rPr>
          <w:rFonts w:ascii="Century Gothic" w:hAnsi="Century Gothic"/>
          <w:position w:val="12"/>
        </w:rPr>
        <w:t xml:space="preserve">4 </w:t>
      </w:r>
      <w:r w:rsidRPr="000E60D5">
        <w:rPr>
          <w:rFonts w:ascii="Century Gothic" w:hAnsi="Century Gothic"/>
        </w:rPr>
        <w:t xml:space="preserve">Die </w:t>
      </w:r>
      <w:proofErr w:type="spellStart"/>
      <w:r w:rsidRPr="000E60D5">
        <w:rPr>
          <w:rFonts w:ascii="Century Gothic" w:hAnsi="Century Gothic"/>
        </w:rPr>
        <w:t>Klimahu</w:t>
      </w:r>
      <w:r w:rsidRPr="000E60D5">
        <w:rPr>
          <w:rFonts w:ascii="Arial" w:hAnsi="Arial" w:cs="Arial"/>
        </w:rPr>
        <w:t>̈</w:t>
      </w:r>
      <w:r w:rsidRPr="000E60D5">
        <w:rPr>
          <w:rFonts w:ascii="Century Gothic" w:hAnsi="Century Gothic"/>
        </w:rPr>
        <w:t>llen</w:t>
      </w:r>
      <w:proofErr w:type="spellEnd"/>
      <w:r w:rsidRPr="000E60D5">
        <w:rPr>
          <w:rFonts w:ascii="Century Gothic" w:hAnsi="Century Gothic"/>
        </w:rPr>
        <w:t xml:space="preserve"> sind in der Zeit, in der sie nicht der Pflanzenproduktion dienen, zu entfernen. </w:t>
      </w:r>
    </w:p>
    <w:p w:rsidR="000E60D5" w:rsidRPr="000E60D5" w:rsidRDefault="000E60D5" w:rsidP="000E60D5">
      <w:pPr>
        <w:pStyle w:val="StandardWeb"/>
        <w:spacing w:before="2" w:after="2"/>
        <w:rPr>
          <w:rFonts w:ascii="Century Gothic" w:hAnsi="Century Gothic"/>
        </w:rPr>
      </w:pPr>
      <w:r w:rsidRPr="000E60D5">
        <w:rPr>
          <w:rFonts w:ascii="Century Gothic" w:hAnsi="Century Gothic"/>
          <w:position w:val="12"/>
        </w:rPr>
        <w:t xml:space="preserve">5 </w:t>
      </w:r>
      <w:proofErr w:type="spellStart"/>
      <w:r w:rsidRPr="000E60D5">
        <w:rPr>
          <w:rFonts w:ascii="Century Gothic" w:hAnsi="Century Gothic"/>
        </w:rPr>
        <w:t>Fru</w:t>
      </w:r>
      <w:r w:rsidRPr="000E60D5">
        <w:rPr>
          <w:rFonts w:ascii="Arial" w:hAnsi="Arial" w:cs="Arial"/>
        </w:rPr>
        <w:t>̈</w:t>
      </w:r>
      <w:r w:rsidRPr="000E60D5">
        <w:rPr>
          <w:rFonts w:ascii="Century Gothic" w:hAnsi="Century Gothic"/>
        </w:rPr>
        <w:t>hbeetka</w:t>
      </w:r>
      <w:r w:rsidRPr="000E60D5">
        <w:rPr>
          <w:rFonts w:ascii="Arial" w:hAnsi="Arial" w:cs="Arial"/>
        </w:rPr>
        <w:t>̈</w:t>
      </w:r>
      <w:r w:rsidRPr="000E60D5">
        <w:rPr>
          <w:rFonts w:ascii="Century Gothic" w:hAnsi="Century Gothic"/>
        </w:rPr>
        <w:t>sten</w:t>
      </w:r>
      <w:proofErr w:type="spellEnd"/>
      <w:r w:rsidRPr="000E60D5">
        <w:rPr>
          <w:rFonts w:ascii="Century Gothic" w:hAnsi="Century Gothic"/>
        </w:rPr>
        <w:t xml:space="preserve"> und einfache </w:t>
      </w:r>
      <w:proofErr w:type="spellStart"/>
      <w:r w:rsidRPr="000E60D5">
        <w:rPr>
          <w:rFonts w:ascii="Century Gothic" w:hAnsi="Century Gothic"/>
        </w:rPr>
        <w:t>Beetabdeckungen</w:t>
      </w:r>
      <w:proofErr w:type="spellEnd"/>
      <w:r w:rsidRPr="000E60D5">
        <w:rPr>
          <w:rFonts w:ascii="Century Gothic" w:hAnsi="Century Gothic"/>
        </w:rPr>
        <w:t xml:space="preserve"> (mit Folien, Vlies usw.) bis zu einer </w:t>
      </w:r>
      <w:proofErr w:type="spellStart"/>
      <w:r w:rsidRPr="000E60D5">
        <w:rPr>
          <w:rFonts w:ascii="Century Gothic" w:hAnsi="Century Gothic"/>
        </w:rPr>
        <w:t>Ho</w:t>
      </w:r>
      <w:r w:rsidRPr="000E60D5">
        <w:rPr>
          <w:rFonts w:ascii="Arial" w:hAnsi="Arial" w:cs="Arial"/>
        </w:rPr>
        <w:t>̈</w:t>
      </w:r>
      <w:r w:rsidRPr="000E60D5">
        <w:rPr>
          <w:rFonts w:ascii="Century Gothic" w:hAnsi="Century Gothic"/>
        </w:rPr>
        <w:t>he</w:t>
      </w:r>
      <w:proofErr w:type="spellEnd"/>
      <w:r w:rsidRPr="000E60D5">
        <w:rPr>
          <w:rFonts w:ascii="Century Gothic" w:hAnsi="Century Gothic"/>
        </w:rPr>
        <w:t xml:space="preserve"> von maximal 90 cm sind </w:t>
      </w:r>
      <w:proofErr w:type="spellStart"/>
      <w:r w:rsidRPr="000E60D5">
        <w:rPr>
          <w:rFonts w:ascii="Century Gothic" w:hAnsi="Century Gothic"/>
        </w:rPr>
        <w:t>zula</w:t>
      </w:r>
      <w:r w:rsidRPr="000E60D5">
        <w:rPr>
          <w:rFonts w:ascii="Arial" w:hAnsi="Arial" w:cs="Arial"/>
        </w:rPr>
        <w:t>̈</w:t>
      </w:r>
      <w:r w:rsidRPr="000E60D5">
        <w:rPr>
          <w:rFonts w:ascii="Century Gothic" w:hAnsi="Century Gothic"/>
        </w:rPr>
        <w:t>ssig</w:t>
      </w:r>
      <w:proofErr w:type="spellEnd"/>
      <w:r w:rsidRPr="000E60D5">
        <w:rPr>
          <w:rFonts w:ascii="Century Gothic" w:hAnsi="Century Gothic"/>
        </w:rPr>
        <w:t xml:space="preserve"> und gelten nicht als Tomatenhaus. </w:t>
      </w:r>
    </w:p>
    <w:p w:rsidR="000E60D5" w:rsidRPr="000E60D5" w:rsidRDefault="000E60D5" w:rsidP="000E60D5">
      <w:pPr>
        <w:pStyle w:val="StandardWeb"/>
        <w:spacing w:before="2" w:after="2"/>
        <w:rPr>
          <w:rFonts w:ascii="Century Gothic" w:hAnsi="Century Gothic"/>
          <w:b/>
          <w:bCs/>
          <w:color w:val="FF0000"/>
        </w:rPr>
      </w:pPr>
    </w:p>
    <w:p w:rsidR="000E60D5" w:rsidRPr="000E60D5" w:rsidRDefault="000E60D5" w:rsidP="000E60D5">
      <w:pPr>
        <w:pStyle w:val="StandardWeb"/>
        <w:numPr>
          <w:ilvl w:val="0"/>
          <w:numId w:val="7"/>
        </w:numPr>
        <w:spacing w:before="2" w:after="2"/>
        <w:rPr>
          <w:rFonts w:ascii="Century Gothic" w:hAnsi="Century Gothic"/>
          <w:b/>
          <w:bCs/>
          <w:color w:val="3366FF"/>
        </w:rPr>
      </w:pPr>
      <w:r w:rsidRPr="000E60D5">
        <w:rPr>
          <w:rFonts w:ascii="Century Gothic" w:hAnsi="Century Gothic"/>
          <w:b/>
          <w:bCs/>
          <w:color w:val="000000" w:themeColor="text1"/>
        </w:rPr>
        <w:lastRenderedPageBreak/>
        <w:t>Kinderspielplatz....</w:t>
      </w:r>
      <w:r w:rsidRPr="000E60D5">
        <w:rPr>
          <w:rFonts w:ascii="Century Gothic" w:hAnsi="Century Gothic"/>
          <w:b/>
          <w:bCs/>
          <w:noProof/>
          <w:color w:val="3366FF"/>
        </w:rPr>
        <w:drawing>
          <wp:inline distT="0" distB="0" distL="0" distR="0" wp14:anchorId="70AF5E29" wp14:editId="12BC3F6A">
            <wp:extent cx="1449705" cy="1115593"/>
            <wp:effectExtent l="25400" t="0" r="0" b="0"/>
            <wp:docPr id="7" name="Bild 1" descr="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g"/>
                    <pic:cNvPicPr/>
                  </pic:nvPicPr>
                  <pic:blipFill>
                    <a:blip r:embed="rId16"/>
                    <a:stretch>
                      <a:fillRect/>
                    </a:stretch>
                  </pic:blipFill>
                  <pic:spPr>
                    <a:xfrm>
                      <a:off x="0" y="0"/>
                      <a:ext cx="1449705" cy="1115593"/>
                    </a:xfrm>
                    <a:prstGeom prst="rect">
                      <a:avLst/>
                    </a:prstGeom>
                  </pic:spPr>
                </pic:pic>
              </a:graphicData>
            </a:graphic>
          </wp:inline>
        </w:drawing>
      </w:r>
    </w:p>
    <w:p w:rsidR="000E60D5" w:rsidRPr="000E60D5" w:rsidRDefault="000E60D5" w:rsidP="000E60D5">
      <w:pPr>
        <w:pStyle w:val="StandardWeb"/>
        <w:spacing w:before="2" w:after="2"/>
        <w:rPr>
          <w:rFonts w:ascii="Century Gothic" w:hAnsi="Century Gothic"/>
          <w:b/>
          <w:bCs/>
        </w:rPr>
      </w:pPr>
      <w:r w:rsidRPr="000E60D5">
        <w:rPr>
          <w:rFonts w:ascii="Century Gothic" w:hAnsi="Century Gothic"/>
          <w:b/>
          <w:bCs/>
        </w:rPr>
        <w:tab/>
      </w:r>
    </w:p>
    <w:p w:rsidR="000E60D5" w:rsidRPr="000E60D5" w:rsidRDefault="000E60D5" w:rsidP="000E60D5">
      <w:pPr>
        <w:pStyle w:val="StandardWeb"/>
        <w:spacing w:before="2" w:after="2"/>
        <w:rPr>
          <w:rFonts w:ascii="Century Gothic" w:hAnsi="Century Gothic" w:cs="Century Gothic"/>
        </w:rPr>
      </w:pPr>
      <w:r w:rsidRPr="000E60D5">
        <w:rPr>
          <w:rFonts w:ascii="Century Gothic" w:hAnsi="Century Gothic" w:cs="Century Gothic"/>
          <w:b/>
        </w:rPr>
        <w:t>Bitte beachten Sie,  dass das Gartenareal kein Kinderspielplatz ist</w:t>
      </w:r>
      <w:r w:rsidRPr="000E60D5">
        <w:rPr>
          <w:rFonts w:ascii="Century Gothic" w:hAnsi="Century Gothic" w:cs="Century Gothic"/>
        </w:rPr>
        <w:t>. Das Installieren von Gerätschaften wie z.B. Trampoline, Schaukeln usw. ist nicht erlaubt. Auch sind die gekiesten Verbindungswege kein "Spiel- und Bauplatz für Kinder", das Abführen von Kies mittels Spielsachen kann nicht toleriert werden. Das Spielen hat sich auf die eigene gepachtete Parzelle zu beschränken. Die räumliche Nähe der Kleingärten erfordert sowohl gegenseitige Rücksichtnahme wie auch Toleranz. Die Bedürfnisse der Kinder zum Spielen wie jene nach Ruhe und Erholung sind unter Wahrung des gegenseitigen Respekts durchaus vereinbar.</w:t>
      </w:r>
    </w:p>
    <w:p w:rsidR="00472DD9" w:rsidRPr="000E60D5" w:rsidRDefault="00472DD9" w:rsidP="000E60D5">
      <w:pPr>
        <w:pStyle w:val="NurText"/>
        <w:ind w:left="360"/>
        <w:rPr>
          <w:rFonts w:ascii="Century Gothic" w:hAnsi="Century Gothic" w:cstheme="minorHAnsi"/>
          <w:lang w:val="de-DE"/>
        </w:rPr>
      </w:pPr>
    </w:p>
    <w:p w:rsidR="00A90AD2" w:rsidRPr="00C01C4B" w:rsidRDefault="00A90AD2" w:rsidP="00A90AD2">
      <w:pPr>
        <w:pStyle w:val="NurText"/>
        <w:ind w:left="360"/>
        <w:rPr>
          <w:rFonts w:ascii="Century Gothic" w:hAnsi="Century Gothic" w:cstheme="minorHAnsi"/>
        </w:rPr>
      </w:pPr>
    </w:p>
    <w:p w:rsidR="00472DD9" w:rsidRPr="000E60D5" w:rsidRDefault="00A90AD2" w:rsidP="00A90AD2">
      <w:pPr>
        <w:pStyle w:val="NurText"/>
        <w:ind w:left="360"/>
        <w:rPr>
          <w:rFonts w:ascii="Century Gothic" w:hAnsi="Century Gothic" w:cstheme="minorHAnsi"/>
          <w:b/>
          <w:lang w:val="de-DE"/>
        </w:rPr>
      </w:pPr>
      <w:r w:rsidRPr="00C01C4B">
        <w:rPr>
          <w:rFonts w:ascii="Century Gothic" w:hAnsi="Century Gothic" w:cstheme="minorHAnsi"/>
          <w:b/>
        </w:rPr>
        <w:t>Bäume und Sträucher</w:t>
      </w:r>
    </w:p>
    <w:p w:rsidR="00472DD9" w:rsidRPr="00C01C4B" w:rsidRDefault="00A90AD2" w:rsidP="00472DD9">
      <w:pPr>
        <w:pStyle w:val="NurText"/>
        <w:numPr>
          <w:ilvl w:val="0"/>
          <w:numId w:val="5"/>
        </w:numPr>
        <w:tabs>
          <w:tab w:val="left" w:pos="2410"/>
          <w:tab w:val="left" w:pos="2694"/>
        </w:tabs>
        <w:rPr>
          <w:rFonts w:ascii="Century Gothic" w:hAnsi="Century Gothic" w:cstheme="minorHAnsi"/>
        </w:rPr>
      </w:pPr>
      <w:r w:rsidRPr="00C01C4B">
        <w:rPr>
          <w:rFonts w:ascii="Century Gothic" w:hAnsi="Century Gothic" w:cstheme="minorHAnsi"/>
        </w:rPr>
        <w:t>U</w:t>
      </w:r>
      <w:r w:rsidR="00472DD9" w:rsidRPr="00C01C4B">
        <w:rPr>
          <w:rFonts w:ascii="Century Gothic" w:hAnsi="Century Gothic" w:cstheme="minorHAnsi"/>
        </w:rPr>
        <w:t xml:space="preserve">nter Schnitt halten. </w:t>
      </w:r>
    </w:p>
    <w:p w:rsidR="00472DD9" w:rsidRPr="00C01C4B" w:rsidRDefault="00472DD9" w:rsidP="00472DD9">
      <w:pPr>
        <w:pStyle w:val="NurText"/>
        <w:tabs>
          <w:tab w:val="left" w:pos="2410"/>
          <w:tab w:val="left" w:pos="2694"/>
        </w:tabs>
        <w:ind w:left="720"/>
        <w:rPr>
          <w:rFonts w:ascii="Century Gothic" w:hAnsi="Century Gothic" w:cstheme="minorHAnsi"/>
        </w:rPr>
      </w:pPr>
      <w:r w:rsidRPr="00C01C4B">
        <w:rPr>
          <w:rFonts w:ascii="Century Gothic" w:hAnsi="Century Gothic" w:cstheme="minorHAnsi"/>
        </w:rPr>
        <w:br/>
        <w:t xml:space="preserve">3 Möglichkeiten: </w:t>
      </w:r>
      <w:r w:rsidRPr="00C01C4B">
        <w:rPr>
          <w:rFonts w:ascii="Century Gothic" w:hAnsi="Century Gothic" w:cstheme="minorHAnsi"/>
        </w:rPr>
        <w:tab/>
        <w:t>a)</w:t>
      </w:r>
      <w:r w:rsidRPr="00C01C4B">
        <w:rPr>
          <w:rFonts w:ascii="Century Gothic" w:hAnsi="Century Gothic" w:cstheme="minorHAnsi"/>
        </w:rPr>
        <w:tab/>
        <w:t>man schneidet selber</w:t>
      </w:r>
    </w:p>
    <w:p w:rsidR="00472DD9" w:rsidRPr="00C01C4B" w:rsidRDefault="00472DD9" w:rsidP="00472DD9">
      <w:pPr>
        <w:pStyle w:val="NurText"/>
        <w:tabs>
          <w:tab w:val="left" w:pos="2410"/>
          <w:tab w:val="left" w:pos="2694"/>
        </w:tabs>
        <w:ind w:left="720"/>
        <w:rPr>
          <w:rFonts w:ascii="Century Gothic" w:hAnsi="Century Gothic" w:cstheme="minorHAnsi"/>
        </w:rPr>
      </w:pPr>
      <w:r w:rsidRPr="00C01C4B">
        <w:rPr>
          <w:rFonts w:ascii="Century Gothic" w:hAnsi="Century Gothic" w:cstheme="minorHAnsi"/>
        </w:rPr>
        <w:tab/>
        <w:t>b)</w:t>
      </w:r>
      <w:r w:rsidRPr="00C01C4B">
        <w:rPr>
          <w:rFonts w:ascii="Century Gothic" w:hAnsi="Century Gothic" w:cstheme="minorHAnsi"/>
        </w:rPr>
        <w:tab/>
        <w:t>lässt durch einen Gärtner die Arbeiten machen</w:t>
      </w:r>
    </w:p>
    <w:p w:rsidR="00472DD9" w:rsidRPr="00C01C4B" w:rsidRDefault="00472DD9" w:rsidP="00472DD9">
      <w:pPr>
        <w:pStyle w:val="NurText"/>
        <w:tabs>
          <w:tab w:val="left" w:pos="2410"/>
          <w:tab w:val="left" w:pos="2694"/>
        </w:tabs>
        <w:ind w:left="720"/>
        <w:rPr>
          <w:rFonts w:ascii="Century Gothic" w:hAnsi="Century Gothic" w:cstheme="minorHAnsi"/>
        </w:rPr>
      </w:pPr>
      <w:r w:rsidRPr="00C01C4B">
        <w:rPr>
          <w:rFonts w:ascii="Century Gothic" w:hAnsi="Century Gothic" w:cstheme="minorHAnsi"/>
        </w:rPr>
        <w:tab/>
        <w:t>c)</w:t>
      </w:r>
      <w:r w:rsidRPr="00C01C4B">
        <w:rPr>
          <w:rFonts w:ascii="Century Gothic" w:hAnsi="Century Gothic" w:cstheme="minorHAnsi"/>
        </w:rPr>
        <w:tab/>
        <w:t>unser</w:t>
      </w:r>
      <w:r w:rsidR="00ED48B7">
        <w:rPr>
          <w:rFonts w:ascii="Century Gothic" w:hAnsi="Century Gothic" w:cstheme="minorHAnsi"/>
        </w:rPr>
        <w:t>en</w:t>
      </w:r>
      <w:r w:rsidRPr="00C01C4B">
        <w:rPr>
          <w:rFonts w:ascii="Century Gothic" w:hAnsi="Century Gothic" w:cstheme="minorHAnsi"/>
        </w:rPr>
        <w:t xml:space="preserve"> Baumwärter Ueli Rusterholz beauftragen. Anmeldeformular ist in den Kästen oder auf der Website</w:t>
      </w:r>
    </w:p>
    <w:p w:rsidR="00472DD9" w:rsidRPr="00C01C4B" w:rsidRDefault="00472DD9" w:rsidP="00472DD9">
      <w:pPr>
        <w:pStyle w:val="NurText"/>
        <w:ind w:left="720"/>
        <w:rPr>
          <w:rFonts w:ascii="Century Gothic" w:hAnsi="Century Gothic" w:cstheme="minorHAnsi"/>
        </w:rPr>
      </w:pPr>
    </w:p>
    <w:p w:rsidR="00472DD9" w:rsidRPr="00C01C4B" w:rsidRDefault="00472DD9" w:rsidP="000E60D5">
      <w:pPr>
        <w:pStyle w:val="NurText"/>
        <w:rPr>
          <w:rFonts w:ascii="Century Gothic" w:hAnsi="Century Gothic" w:cstheme="minorHAnsi"/>
        </w:rPr>
      </w:pPr>
    </w:p>
    <w:p w:rsidR="00472DD9" w:rsidRPr="00C01C4B" w:rsidRDefault="00472DD9" w:rsidP="000E60D5">
      <w:pPr>
        <w:pStyle w:val="NurText"/>
        <w:numPr>
          <w:ilvl w:val="0"/>
          <w:numId w:val="7"/>
        </w:numPr>
        <w:rPr>
          <w:rFonts w:ascii="Century Gothic" w:hAnsi="Century Gothic" w:cstheme="minorHAnsi"/>
        </w:rPr>
      </w:pPr>
      <w:r w:rsidRPr="00C01C4B">
        <w:rPr>
          <w:rFonts w:ascii="Century Gothic" w:hAnsi="Century Gothic" w:cstheme="minorHAnsi"/>
        </w:rPr>
        <w:t>Das Freilaufenlassen von Haustieren/Hunden, ist nicht erlaubt.</w:t>
      </w:r>
      <w:r w:rsidRPr="00C01C4B">
        <w:rPr>
          <w:rFonts w:ascii="Century Gothic" w:hAnsi="Century Gothic" w:cstheme="minorHAnsi"/>
        </w:rPr>
        <w:br/>
        <w:t>Die Haltung von Kleintieren wie Kaninchen, Meerschweinchen, Bienen, Hausgeflügel (Hühner, Enten, Gänse oder Tauben</w:t>
      </w:r>
      <w:r w:rsidR="00F3607F">
        <w:rPr>
          <w:rFonts w:ascii="Century Gothic" w:hAnsi="Century Gothic" w:cstheme="minorHAnsi"/>
        </w:rPr>
        <w:t>)</w:t>
      </w:r>
      <w:r w:rsidRPr="00C01C4B">
        <w:rPr>
          <w:rFonts w:ascii="Century Gothic" w:hAnsi="Century Gothic" w:cstheme="minorHAnsi"/>
        </w:rPr>
        <w:t xml:space="preserve"> ist vom Verein nicht erlaubt. Zustimmungen dafür werden keine erteilt.</w:t>
      </w:r>
    </w:p>
    <w:p w:rsidR="00472DD9" w:rsidRPr="00C01C4B" w:rsidRDefault="00472DD9" w:rsidP="00472DD9">
      <w:pPr>
        <w:pStyle w:val="NurText"/>
        <w:ind w:left="720"/>
        <w:rPr>
          <w:rFonts w:ascii="Century Gothic" w:hAnsi="Century Gothic" w:cstheme="minorHAnsi"/>
        </w:rPr>
      </w:pPr>
    </w:p>
    <w:tbl>
      <w:tblPr>
        <w:tblStyle w:val="Tabellenraster"/>
        <w:tblW w:w="0" w:type="auto"/>
        <w:tblInd w:w="720"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FBFBF8" w:themeFill="background2" w:themeFillTint="33"/>
        <w:tblLook w:val="04A0" w:firstRow="1" w:lastRow="0" w:firstColumn="1" w:lastColumn="0" w:noHBand="0" w:noVBand="1"/>
      </w:tblPr>
      <w:tblGrid>
        <w:gridCol w:w="8316"/>
      </w:tblGrid>
      <w:tr w:rsidR="00472DD9" w:rsidRPr="00C01C4B" w:rsidTr="005E7269">
        <w:tc>
          <w:tcPr>
            <w:tcW w:w="9211" w:type="dxa"/>
            <w:shd w:val="clear" w:color="auto" w:fill="FBFBF8" w:themeFill="background2" w:themeFillTint="33"/>
          </w:tcPr>
          <w:p w:rsidR="00472DD9" w:rsidRPr="00C01C4B" w:rsidRDefault="00472DD9" w:rsidP="00472DD9">
            <w:pPr>
              <w:pStyle w:val="NurText"/>
              <w:rPr>
                <w:rFonts w:ascii="Century Gothic" w:hAnsi="Century Gothic" w:cstheme="minorHAnsi"/>
              </w:rPr>
            </w:pPr>
            <w:r w:rsidRPr="00C01C4B">
              <w:rPr>
                <w:rFonts w:ascii="Century Gothic" w:hAnsi="Century Gothic" w:cstheme="minorHAnsi"/>
              </w:rPr>
              <w:t xml:space="preserve"> </w:t>
            </w:r>
          </w:p>
          <w:p w:rsidR="00472DD9" w:rsidRPr="00C01C4B" w:rsidRDefault="00472DD9" w:rsidP="00472DD9">
            <w:pPr>
              <w:pStyle w:val="NurText"/>
              <w:rPr>
                <w:rFonts w:ascii="Century Gothic" w:hAnsi="Century Gothic" w:cstheme="minorHAnsi"/>
              </w:rPr>
            </w:pPr>
            <w:r w:rsidRPr="00C01C4B">
              <w:rPr>
                <w:rFonts w:ascii="Century Gothic" w:hAnsi="Century Gothic" w:cstheme="minorHAnsi"/>
                <w:b/>
                <w:color w:val="0070C0"/>
              </w:rPr>
              <w:t xml:space="preserve">KGO </w:t>
            </w:r>
            <w:r w:rsidRPr="00C01C4B">
              <w:rPr>
                <w:rFonts w:ascii="Century Gothic" w:hAnsi="Century Gothic" w:cstheme="minorHAnsi"/>
                <w:b/>
                <w:bCs/>
                <w:color w:val="0070C0"/>
              </w:rPr>
              <w:t xml:space="preserve">Art. 14 Haustiere, Wildtiere und Kleintierhaltung. </w:t>
            </w:r>
            <w:r w:rsidRPr="00C01C4B">
              <w:rPr>
                <w:rFonts w:ascii="Century Gothic" w:hAnsi="Century Gothic" w:cstheme="minorHAnsi"/>
                <w:color w:val="0070C0"/>
              </w:rPr>
              <w:t>Das freie Laufenlassen von Haustieren sowie das Füttern von Katzen und wildlebenden Säugetieren (z.B. Füchsen) sind verboten. Im Areal lebende Wildtiere wie Vögel, Igel, Eidechsen, Tagfalter und andere sind zu schonen und zu fördern……</w:t>
            </w:r>
            <w:r w:rsidRPr="00C01C4B">
              <w:rPr>
                <w:rFonts w:ascii="Century Gothic" w:hAnsi="Century Gothic" w:cstheme="minorHAnsi"/>
                <w:color w:val="0070C0"/>
              </w:rPr>
              <w:br/>
              <w:t xml:space="preserve"> </w:t>
            </w:r>
          </w:p>
        </w:tc>
      </w:tr>
    </w:tbl>
    <w:p w:rsidR="002A472F" w:rsidRPr="00C01C4B" w:rsidRDefault="002A472F" w:rsidP="00472DD9">
      <w:pPr>
        <w:pStyle w:val="NurText"/>
        <w:ind w:left="720"/>
        <w:rPr>
          <w:rFonts w:ascii="Century Gothic" w:hAnsi="Century Gothic" w:cstheme="minorHAnsi"/>
          <w:color w:val="0070C0"/>
        </w:rPr>
      </w:pPr>
    </w:p>
    <w:p w:rsidR="002A472F" w:rsidRPr="00C01C4B" w:rsidRDefault="002A472F" w:rsidP="00472DD9">
      <w:pPr>
        <w:pStyle w:val="NurText"/>
        <w:ind w:left="720"/>
        <w:rPr>
          <w:rFonts w:ascii="Century Gothic" w:hAnsi="Century Gothic" w:cstheme="minorHAnsi"/>
          <w:color w:val="0070C0"/>
        </w:rPr>
      </w:pPr>
    </w:p>
    <w:p w:rsidR="002A472F" w:rsidRPr="00C01C4B" w:rsidRDefault="002A472F" w:rsidP="002A472F">
      <w:pPr>
        <w:pStyle w:val="NurText"/>
        <w:rPr>
          <w:rFonts w:ascii="Century Gothic" w:hAnsi="Century Gothic" w:cstheme="minorHAnsi"/>
          <w:b/>
        </w:rPr>
      </w:pPr>
      <w:r w:rsidRPr="00C01C4B">
        <w:rPr>
          <w:rFonts w:ascii="Century Gothic" w:hAnsi="Century Gothic" w:cstheme="minorHAnsi"/>
          <w:b/>
        </w:rPr>
        <w:lastRenderedPageBreak/>
        <w:t xml:space="preserve">Mittags- </w:t>
      </w:r>
      <w:r w:rsidR="00152C12">
        <w:rPr>
          <w:rFonts w:ascii="Century Gothic" w:hAnsi="Century Gothic" w:cstheme="minorHAnsi"/>
          <w:b/>
        </w:rPr>
        <w:t xml:space="preserve">und </w:t>
      </w:r>
      <w:r w:rsidRPr="00C01C4B">
        <w:rPr>
          <w:rFonts w:ascii="Century Gothic" w:hAnsi="Century Gothic" w:cstheme="minorHAnsi"/>
          <w:b/>
        </w:rPr>
        <w:t>Nachtruhe</w:t>
      </w:r>
    </w:p>
    <w:p w:rsidR="00472DD9" w:rsidRPr="00C01C4B" w:rsidRDefault="00472DD9" w:rsidP="002A472F">
      <w:pPr>
        <w:pStyle w:val="NurText"/>
        <w:rPr>
          <w:rFonts w:ascii="Century Gothic" w:hAnsi="Century Gothic" w:cstheme="minorHAnsi"/>
        </w:rPr>
      </w:pPr>
    </w:p>
    <w:p w:rsidR="00472DD9" w:rsidRPr="00C01C4B" w:rsidRDefault="00472DD9" w:rsidP="00472DD9">
      <w:pPr>
        <w:pStyle w:val="NurText"/>
        <w:numPr>
          <w:ilvl w:val="0"/>
          <w:numId w:val="5"/>
        </w:numPr>
        <w:rPr>
          <w:rFonts w:ascii="Century Gothic" w:hAnsi="Century Gothic" w:cstheme="minorHAnsi"/>
        </w:rPr>
      </w:pPr>
      <w:r w:rsidRPr="00C01C4B">
        <w:rPr>
          <w:rFonts w:ascii="Century Gothic" w:hAnsi="Century Gothic" w:cstheme="minorHAnsi"/>
        </w:rPr>
        <w:t>Lärm, Mittagsruhe gilt auch für den Susenberg! Schwere Maschinen</w:t>
      </w:r>
      <w:r w:rsidR="00152C12">
        <w:rPr>
          <w:rFonts w:ascii="Century Gothic" w:hAnsi="Century Gothic" w:cstheme="minorHAnsi"/>
        </w:rPr>
        <w:t>, die grossen Lärm verursachen,</w:t>
      </w:r>
      <w:r w:rsidRPr="00C01C4B">
        <w:rPr>
          <w:rFonts w:ascii="Century Gothic" w:hAnsi="Century Gothic" w:cstheme="minorHAnsi"/>
        </w:rPr>
        <w:t xml:space="preserve"> </w:t>
      </w:r>
      <w:r w:rsidR="00152C12">
        <w:rPr>
          <w:rFonts w:ascii="Century Gothic" w:hAnsi="Century Gothic" w:cstheme="minorHAnsi"/>
        </w:rPr>
        <w:t xml:space="preserve">dürfen </w:t>
      </w:r>
      <w:r w:rsidRPr="00C01C4B">
        <w:rPr>
          <w:rFonts w:ascii="Century Gothic" w:hAnsi="Century Gothic" w:cstheme="minorHAnsi"/>
        </w:rPr>
        <w:t>nur bis 19 Uhr</w:t>
      </w:r>
      <w:r w:rsidR="00152C12">
        <w:rPr>
          <w:rFonts w:ascii="Century Gothic" w:hAnsi="Century Gothic" w:cstheme="minorHAnsi"/>
        </w:rPr>
        <w:t xml:space="preserve"> benutzt werden</w:t>
      </w:r>
    </w:p>
    <w:tbl>
      <w:tblPr>
        <w:tblStyle w:val="Tabellenraster"/>
        <w:tblW w:w="0" w:type="auto"/>
        <w:tblInd w:w="720"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FBFBF8" w:themeFill="background2" w:themeFillTint="33"/>
        <w:tblLook w:val="04A0" w:firstRow="1" w:lastRow="0" w:firstColumn="1" w:lastColumn="0" w:noHBand="0" w:noVBand="1"/>
      </w:tblPr>
      <w:tblGrid>
        <w:gridCol w:w="8316"/>
      </w:tblGrid>
      <w:tr w:rsidR="00472DD9" w:rsidRPr="00C01C4B" w:rsidTr="00A536B8">
        <w:tc>
          <w:tcPr>
            <w:tcW w:w="9211" w:type="dxa"/>
            <w:shd w:val="clear" w:color="auto" w:fill="FBFBF8" w:themeFill="background2" w:themeFillTint="33"/>
          </w:tcPr>
          <w:p w:rsidR="00472DD9" w:rsidRPr="00C01C4B" w:rsidRDefault="00472DD9" w:rsidP="00472DD9">
            <w:pPr>
              <w:pStyle w:val="NurText"/>
              <w:rPr>
                <w:rFonts w:ascii="Century Gothic" w:hAnsi="Century Gothic" w:cstheme="minorHAnsi"/>
                <w:color w:val="0070C0"/>
              </w:rPr>
            </w:pPr>
          </w:p>
          <w:p w:rsidR="00472DD9" w:rsidRPr="00C01C4B" w:rsidRDefault="00A536B8" w:rsidP="00472DD9">
            <w:pPr>
              <w:pStyle w:val="NurText"/>
              <w:rPr>
                <w:rFonts w:ascii="Century Gothic" w:hAnsi="Century Gothic" w:cstheme="minorHAnsi"/>
                <w:color w:val="0070C0"/>
              </w:rPr>
            </w:pPr>
            <w:r>
              <w:rPr>
                <w:rFonts w:ascii="Century Gothic" w:hAnsi="Century Gothic" w:cstheme="minorHAnsi"/>
                <w:b/>
                <w:bCs/>
                <w:color w:val="0070C0"/>
              </w:rPr>
              <w:t xml:space="preserve">KGO </w:t>
            </w:r>
            <w:r w:rsidR="00472DD9" w:rsidRPr="00C01C4B">
              <w:rPr>
                <w:rFonts w:ascii="Century Gothic" w:hAnsi="Century Gothic" w:cstheme="minorHAnsi"/>
                <w:b/>
                <w:bCs/>
                <w:color w:val="0070C0"/>
              </w:rPr>
              <w:t xml:space="preserve">Art. 18 Vermeidung von Lärm und Lichtverschmutzung. </w:t>
            </w:r>
            <w:r w:rsidR="00472DD9" w:rsidRPr="00C01C4B">
              <w:rPr>
                <w:rFonts w:ascii="Century Gothic" w:hAnsi="Century Gothic" w:cstheme="minorHAnsi"/>
                <w:color w:val="0070C0"/>
              </w:rPr>
              <w:t>Starken Lärm verursachende Arbeiten dürfen nur an Werktagen in der Zeit von 08.00 bis 12.00 Uhr und von 14.00 bis 19.00 Uhr ausgeführt werden. Im Übrigen gelten die Vorschriften der allgemeinen Polizeiverordnung und der Lärmschutzverordnung. Lampen und Leuchten (inkl. Solarlampen) dürfen nur bei Anwesenheit der Pächter in Betrieb sein, um eine Störung von lichtempfindlichen Tierarten wie Glühwürmchen zu vermeiden.</w:t>
            </w:r>
          </w:p>
          <w:p w:rsidR="00472DD9" w:rsidRPr="00C01C4B" w:rsidRDefault="00472DD9" w:rsidP="00472DD9">
            <w:pPr>
              <w:pStyle w:val="NurText"/>
              <w:rPr>
                <w:rFonts w:ascii="Century Gothic" w:hAnsi="Century Gothic" w:cstheme="minorHAnsi"/>
              </w:rPr>
            </w:pPr>
          </w:p>
        </w:tc>
      </w:tr>
    </w:tbl>
    <w:p w:rsidR="00472DD9" w:rsidRPr="00C01C4B" w:rsidRDefault="00472DD9" w:rsidP="00472DD9">
      <w:pPr>
        <w:pStyle w:val="NurText"/>
        <w:rPr>
          <w:rFonts w:ascii="Century Gothic" w:hAnsi="Century Gothic" w:cstheme="minorHAnsi"/>
        </w:rPr>
      </w:pPr>
    </w:p>
    <w:p w:rsidR="00472DD9" w:rsidRPr="00C01C4B" w:rsidRDefault="00472DD9" w:rsidP="00472DD9">
      <w:pPr>
        <w:pStyle w:val="NurText"/>
        <w:numPr>
          <w:ilvl w:val="0"/>
          <w:numId w:val="5"/>
        </w:numPr>
        <w:rPr>
          <w:rFonts w:ascii="Century Gothic" w:hAnsi="Century Gothic" w:cstheme="minorHAnsi"/>
        </w:rPr>
      </w:pPr>
      <w:r w:rsidRPr="00C01C4B">
        <w:rPr>
          <w:rFonts w:ascii="Century Gothic" w:hAnsi="Century Gothic" w:cstheme="minorHAnsi"/>
        </w:rPr>
        <w:t>Stromgeneratoren privat sind nur ausnahmsweise erlaubt - Lärmbelastung, Gestank</w:t>
      </w:r>
    </w:p>
    <w:p w:rsidR="00472DD9" w:rsidRPr="00C01C4B" w:rsidRDefault="00472DD9" w:rsidP="00472DD9">
      <w:pPr>
        <w:pStyle w:val="NurText"/>
        <w:ind w:left="360"/>
        <w:rPr>
          <w:rFonts w:ascii="Century Gothic" w:hAnsi="Century Gothic" w:cstheme="minorHAnsi"/>
        </w:rPr>
      </w:pPr>
    </w:p>
    <w:p w:rsidR="002A472F" w:rsidRDefault="00472DD9" w:rsidP="00472DD9">
      <w:pPr>
        <w:pStyle w:val="NurText"/>
        <w:numPr>
          <w:ilvl w:val="0"/>
          <w:numId w:val="5"/>
        </w:numPr>
        <w:rPr>
          <w:rFonts w:ascii="Century Gothic" w:hAnsi="Century Gothic" w:cstheme="minorHAnsi"/>
        </w:rPr>
      </w:pPr>
      <w:r w:rsidRPr="00C01C4B">
        <w:rPr>
          <w:rFonts w:ascii="Century Gothic" w:hAnsi="Century Gothic" w:cstheme="minorHAnsi"/>
        </w:rPr>
        <w:t>Bitte nehmen Sie grundsätzlich Rücksicht auf Ihre Nachbarn. Wir sind nahe aufeinander und legen Wert auf ein harmonisches Zusammensein.</w:t>
      </w:r>
    </w:p>
    <w:p w:rsidR="007B51DE" w:rsidRDefault="007B51DE" w:rsidP="007B51DE">
      <w:pPr>
        <w:pStyle w:val="Listenabsatz"/>
        <w:rPr>
          <w:rFonts w:ascii="Century Gothic" w:hAnsi="Century Gothic" w:cstheme="minorHAnsi"/>
        </w:rPr>
      </w:pPr>
    </w:p>
    <w:p w:rsidR="007B51DE" w:rsidRPr="007B51DE" w:rsidRDefault="007B51DE" w:rsidP="007B51DE">
      <w:pPr>
        <w:pStyle w:val="NurText"/>
        <w:rPr>
          <w:rFonts w:ascii="Century Gothic" w:hAnsi="Century Gothic" w:cstheme="minorHAnsi"/>
          <w:b/>
          <w:color w:val="000000" w:themeColor="text1"/>
        </w:rPr>
      </w:pPr>
      <w:r w:rsidRPr="007B51DE">
        <w:rPr>
          <w:rFonts w:ascii="Century Gothic" w:hAnsi="Century Gothic" w:cstheme="minorHAnsi"/>
          <w:b/>
          <w:color w:val="000000" w:themeColor="text1"/>
          <w:lang w:val="de-DE"/>
        </w:rPr>
        <w:t>Drohnen im Areal</w:t>
      </w:r>
    </w:p>
    <w:p w:rsidR="002A472F" w:rsidRPr="00C01C4B" w:rsidRDefault="007B51DE" w:rsidP="007B51DE">
      <w:pPr>
        <w:pStyle w:val="NurText"/>
        <w:numPr>
          <w:ilvl w:val="0"/>
          <w:numId w:val="8"/>
        </w:numPr>
        <w:rPr>
          <w:rFonts w:ascii="Century Gothic" w:hAnsi="Century Gothic" w:cstheme="minorHAnsi"/>
        </w:rPr>
      </w:pPr>
      <w:r>
        <w:rPr>
          <w:rFonts w:ascii="Century Gothic" w:hAnsi="Century Gothic" w:cstheme="minorHAnsi"/>
        </w:rPr>
        <w:t xml:space="preserve">Aus Rücksicht und Respekt der </w:t>
      </w:r>
      <w:proofErr w:type="spellStart"/>
      <w:r>
        <w:rPr>
          <w:rFonts w:ascii="Century Gothic" w:hAnsi="Century Gothic" w:cstheme="minorHAnsi"/>
        </w:rPr>
        <w:t>Privatspähre</w:t>
      </w:r>
      <w:proofErr w:type="spellEnd"/>
      <w:r>
        <w:rPr>
          <w:rFonts w:ascii="Century Gothic" w:hAnsi="Century Gothic" w:cstheme="minorHAnsi"/>
        </w:rPr>
        <w:t xml:space="preserve"> ist fliegenlassen von Drohnen im ganzen Areal untersagt</w:t>
      </w:r>
    </w:p>
    <w:p w:rsidR="00F3607F" w:rsidRDefault="00F3607F">
      <w:pPr>
        <w:rPr>
          <w:rFonts w:eastAsia="Times New Roman" w:cstheme="minorHAnsi"/>
          <w:sz w:val="20"/>
          <w:szCs w:val="21"/>
          <w:lang w:val="de-CH"/>
        </w:rPr>
      </w:pPr>
      <w:r>
        <w:rPr>
          <w:rFonts w:ascii="Century Gothic" w:hAnsi="Century Gothic" w:cstheme="minorHAnsi"/>
        </w:rPr>
        <w:br w:type="page"/>
      </w:r>
    </w:p>
    <w:p w:rsidR="002A472F" w:rsidRPr="00F3607F" w:rsidRDefault="002A472F" w:rsidP="005C04CC">
      <w:pPr>
        <w:pStyle w:val="berschrift1"/>
      </w:pPr>
      <w:bookmarkStart w:id="8" w:name="_Toc439930545"/>
      <w:r w:rsidRPr="00F3607F">
        <w:lastRenderedPageBreak/>
        <w:t>Bauen auf Gartenparzellen</w:t>
      </w:r>
      <w:bookmarkEnd w:id="8"/>
    </w:p>
    <w:p w:rsidR="00472DD9" w:rsidRPr="00C01C4B" w:rsidRDefault="00472DD9" w:rsidP="00472DD9">
      <w:pPr>
        <w:pStyle w:val="NurText"/>
        <w:ind w:left="720"/>
        <w:rPr>
          <w:rFonts w:ascii="Century Gothic" w:hAnsi="Century Gothic" w:cstheme="minorHAnsi"/>
        </w:rPr>
      </w:pPr>
    </w:p>
    <w:p w:rsidR="002A472F" w:rsidRPr="00C01C4B" w:rsidRDefault="002A472F" w:rsidP="002A472F">
      <w:pPr>
        <w:pStyle w:val="NurText"/>
        <w:numPr>
          <w:ilvl w:val="0"/>
          <w:numId w:val="5"/>
        </w:numPr>
        <w:rPr>
          <w:rFonts w:ascii="Century Gothic" w:hAnsi="Century Gothic" w:cstheme="minorHAnsi"/>
        </w:rPr>
      </w:pPr>
      <w:r w:rsidRPr="00C01C4B">
        <w:rPr>
          <w:rFonts w:ascii="Century Gothic" w:hAnsi="Century Gothic" w:cstheme="minorHAnsi"/>
        </w:rPr>
        <w:t>Bei Planung und Ablauf ist man gut geraten den Arealchef und den Vorstand miteinzubeziehen. Wir geben gerne Auskunft  und helfen bei der Planung mit Rücksicht auf die BZO der Stadt Zürich</w:t>
      </w:r>
    </w:p>
    <w:p w:rsidR="002A472F" w:rsidRDefault="002A472F" w:rsidP="002A472F">
      <w:pPr>
        <w:pStyle w:val="NurText"/>
        <w:numPr>
          <w:ilvl w:val="0"/>
          <w:numId w:val="5"/>
        </w:numPr>
        <w:rPr>
          <w:rFonts w:ascii="Century Gothic" w:hAnsi="Century Gothic" w:cstheme="minorHAnsi"/>
        </w:rPr>
      </w:pPr>
      <w:r w:rsidRPr="00C01C4B">
        <w:rPr>
          <w:rFonts w:ascii="Century Gothic" w:hAnsi="Century Gothic" w:cstheme="minorHAnsi"/>
        </w:rPr>
        <w:t xml:space="preserve">Bei wilden, ohne Bewilligung erstellten Bauten muss mit Konsequenzen gerechnet werden. </w:t>
      </w:r>
    </w:p>
    <w:p w:rsidR="00F3607F" w:rsidRDefault="00F3607F" w:rsidP="00F3607F">
      <w:pPr>
        <w:pStyle w:val="NurText"/>
        <w:ind w:left="720"/>
        <w:rPr>
          <w:rFonts w:ascii="Century Gothic" w:hAnsi="Century Gothic" w:cstheme="minorHAnsi"/>
        </w:rPr>
      </w:pPr>
    </w:p>
    <w:tbl>
      <w:tblPr>
        <w:tblStyle w:val="Tabellenraster"/>
        <w:tblW w:w="0" w:type="auto"/>
        <w:tblInd w:w="72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shd w:val="clear" w:color="auto" w:fill="FBFBF8" w:themeFill="background2" w:themeFillTint="33"/>
        <w:tblLook w:val="04A0" w:firstRow="1" w:lastRow="0" w:firstColumn="1" w:lastColumn="0" w:noHBand="0" w:noVBand="1"/>
      </w:tblPr>
      <w:tblGrid>
        <w:gridCol w:w="8316"/>
      </w:tblGrid>
      <w:tr w:rsidR="002A472F" w:rsidRPr="00C01C4B" w:rsidTr="00287596">
        <w:tc>
          <w:tcPr>
            <w:tcW w:w="8316" w:type="dxa"/>
            <w:shd w:val="clear" w:color="auto" w:fill="FBFBF8" w:themeFill="background2" w:themeFillTint="33"/>
          </w:tcPr>
          <w:p w:rsidR="002A472F" w:rsidRPr="00C01C4B" w:rsidRDefault="002A472F" w:rsidP="0081210B">
            <w:pPr>
              <w:pStyle w:val="NurText"/>
              <w:rPr>
                <w:rFonts w:ascii="Century Gothic" w:hAnsi="Century Gothic" w:cstheme="minorHAnsi"/>
                <w:b/>
                <w:color w:val="0070C0"/>
              </w:rPr>
            </w:pPr>
          </w:p>
          <w:p w:rsidR="002A472F" w:rsidRPr="00C01C4B" w:rsidRDefault="002A472F" w:rsidP="0081210B">
            <w:pPr>
              <w:pStyle w:val="NurText"/>
              <w:rPr>
                <w:rFonts w:ascii="Century Gothic" w:hAnsi="Century Gothic" w:cstheme="minorHAnsi"/>
                <w:color w:val="0070C0"/>
              </w:rPr>
            </w:pPr>
            <w:r w:rsidRPr="00C01C4B">
              <w:rPr>
                <w:rFonts w:ascii="Century Gothic" w:hAnsi="Century Gothic" w:cstheme="minorHAnsi"/>
                <w:b/>
                <w:color w:val="0070C0"/>
              </w:rPr>
              <w:t xml:space="preserve">KGO </w:t>
            </w:r>
            <w:r w:rsidRPr="00C01C4B">
              <w:rPr>
                <w:rFonts w:ascii="Century Gothic" w:hAnsi="Century Gothic" w:cstheme="minorHAnsi"/>
                <w:b/>
                <w:bCs/>
                <w:color w:val="0070C0"/>
              </w:rPr>
              <w:t xml:space="preserve">Art. 30 Zulässige Bauten und Anlagen auf Kleingartenparzellen. </w:t>
            </w:r>
            <w:r w:rsidRPr="00C01C4B">
              <w:rPr>
                <w:rFonts w:ascii="Century Gothic" w:hAnsi="Century Gothic" w:cstheme="minorHAnsi"/>
                <w:color w:val="0070C0"/>
              </w:rPr>
              <w:t>Die Erstellung und bauliche Änderungen von Bauten und Anlagen bedürfen der Zustimmung des Arealpächters. Der Arealpächter regelt das Zustimmungsverfahren. Er kann mit Ausnahme von Abs. 3 Bst. a. bis c. und g. einzelne Anlagetypen von der Zustimmungspflicht befreien.</w:t>
            </w:r>
          </w:p>
          <w:p w:rsidR="002A472F" w:rsidRPr="00C01C4B" w:rsidRDefault="002A472F" w:rsidP="0081210B">
            <w:pPr>
              <w:pStyle w:val="NurText"/>
              <w:rPr>
                <w:rFonts w:ascii="Century Gothic" w:hAnsi="Century Gothic" w:cstheme="minorHAnsi"/>
                <w:color w:val="0070C0"/>
              </w:rPr>
            </w:pPr>
          </w:p>
        </w:tc>
      </w:tr>
    </w:tbl>
    <w:p w:rsidR="00ED48B7" w:rsidRDefault="00ED48B7" w:rsidP="002A472F">
      <w:pPr>
        <w:rPr>
          <w:rFonts w:eastAsia="Times New Roman"/>
          <w:b/>
          <w:sz w:val="20"/>
          <w:szCs w:val="21"/>
        </w:rPr>
      </w:pPr>
    </w:p>
    <w:p w:rsidR="002A472F" w:rsidRPr="00C01C4B" w:rsidRDefault="002A472F" w:rsidP="002A472F">
      <w:pPr>
        <w:rPr>
          <w:rFonts w:ascii="Century Gothic" w:eastAsia="Times New Roman" w:hAnsi="Century Gothic"/>
          <w:b/>
          <w:sz w:val="20"/>
          <w:szCs w:val="21"/>
        </w:rPr>
      </w:pPr>
      <w:r w:rsidRPr="00C01C4B">
        <w:rPr>
          <w:rFonts w:ascii="Century Gothic" w:eastAsia="Times New Roman" w:hAnsi="Century Gothic"/>
          <w:b/>
          <w:sz w:val="20"/>
          <w:szCs w:val="21"/>
        </w:rPr>
        <w:t>Generell</w:t>
      </w:r>
    </w:p>
    <w:p w:rsidR="002A472F" w:rsidRPr="00C01C4B" w:rsidRDefault="002A472F" w:rsidP="002A472F">
      <w:pPr>
        <w:pStyle w:val="Listenabsatz"/>
        <w:numPr>
          <w:ilvl w:val="0"/>
          <w:numId w:val="6"/>
        </w:numPr>
        <w:rPr>
          <w:rFonts w:ascii="Century Gothic" w:eastAsia="Times New Roman" w:hAnsi="Century Gothic" w:cstheme="minorHAnsi"/>
          <w:sz w:val="20"/>
          <w:szCs w:val="21"/>
        </w:rPr>
      </w:pPr>
      <w:r w:rsidRPr="00C01C4B">
        <w:rPr>
          <w:rFonts w:ascii="Century Gothic" w:eastAsia="Times New Roman" w:hAnsi="Century Gothic" w:cstheme="minorHAnsi"/>
          <w:sz w:val="20"/>
          <w:szCs w:val="21"/>
        </w:rPr>
        <w:t>Falls Sie in der Zukunft Fragen haben, können Sie sich gerne via Email an uns wenden. Wir stehen für Auskünfte gerne zur Verfügung.</w:t>
      </w:r>
    </w:p>
    <w:p w:rsidR="00287596" w:rsidRDefault="00287596">
      <w:pPr>
        <w:rPr>
          <w:rFonts w:ascii="Century Gothic" w:hAnsi="Century Gothic" w:cstheme="minorHAnsi"/>
        </w:rPr>
      </w:pPr>
      <w:r>
        <w:rPr>
          <w:rFonts w:ascii="Century Gothic" w:hAnsi="Century Gothic" w:cstheme="minorHAnsi"/>
        </w:rPr>
        <w:br w:type="page"/>
      </w:r>
    </w:p>
    <w:p w:rsidR="002A472F" w:rsidRDefault="002A472F" w:rsidP="00287596">
      <w:pPr>
        <w:pStyle w:val="berschrift1"/>
        <w:rPr>
          <w:rFonts w:eastAsia="Times New Roman"/>
          <w:lang w:eastAsia="de-CH"/>
        </w:rPr>
      </w:pPr>
      <w:bookmarkStart w:id="9" w:name="_Toc439930546"/>
      <w:r w:rsidRPr="00ED48B7">
        <w:rPr>
          <w:rFonts w:eastAsia="Times New Roman"/>
          <w:lang w:eastAsia="de-CH"/>
        </w:rPr>
        <w:lastRenderedPageBreak/>
        <w:t xml:space="preserve">Warum regelt die KGO alles so genau und weshalb müssen die Regeln im </w:t>
      </w:r>
      <w:proofErr w:type="spellStart"/>
      <w:r w:rsidRPr="00ED48B7">
        <w:rPr>
          <w:rFonts w:eastAsia="Times New Roman"/>
          <w:lang w:eastAsia="de-CH"/>
        </w:rPr>
        <w:t>Grossen</w:t>
      </w:r>
      <w:proofErr w:type="spellEnd"/>
      <w:r w:rsidRPr="00ED48B7">
        <w:rPr>
          <w:rFonts w:eastAsia="Times New Roman"/>
          <w:lang w:eastAsia="de-CH"/>
        </w:rPr>
        <w:t xml:space="preserve"> und im Ganzen eingehalten werden?</w:t>
      </w:r>
      <w:bookmarkEnd w:id="9"/>
    </w:p>
    <w:p w:rsidR="00ED48B7" w:rsidRPr="00ED48B7" w:rsidRDefault="00ED48B7" w:rsidP="002A472F">
      <w:pPr>
        <w:rPr>
          <w:rFonts w:ascii="Century Gothic" w:eastAsia="Times New Roman" w:hAnsi="Century Gothic" w:cstheme="minorHAnsi"/>
          <w:b/>
          <w:sz w:val="20"/>
          <w:szCs w:val="20"/>
          <w:lang w:eastAsia="de-CH"/>
        </w:rPr>
      </w:pPr>
    </w:p>
    <w:p w:rsidR="002A472F" w:rsidRDefault="002A472F" w:rsidP="002A472F">
      <w:pPr>
        <w:rPr>
          <w:rFonts w:cstheme="minorHAnsi"/>
          <w:sz w:val="20"/>
          <w:szCs w:val="20"/>
        </w:rPr>
      </w:pPr>
      <w:r w:rsidRPr="00ED48B7">
        <w:rPr>
          <w:rFonts w:ascii="Century Gothic" w:hAnsi="Century Gothic" w:cstheme="minorHAnsi"/>
          <w:sz w:val="20"/>
          <w:szCs w:val="20"/>
        </w:rPr>
        <w:t xml:space="preserve">Die Stadt Zürich zieht keinerlei finanziellen Gewinn aus diesen Grünflächen, deshalb ist es wichtig, dass die Grünflächen von der ganzen Stadtbevölkerung als wertvoll wahrgenommen werden – nicht nur von den Menschen, die als Pächter direkt profitieren. Der Frei- und </w:t>
      </w:r>
      <w:proofErr w:type="spellStart"/>
      <w:r w:rsidRPr="00ED48B7">
        <w:rPr>
          <w:rFonts w:ascii="Century Gothic" w:hAnsi="Century Gothic" w:cstheme="minorHAnsi"/>
          <w:sz w:val="20"/>
          <w:szCs w:val="20"/>
        </w:rPr>
        <w:t>Grünraum</w:t>
      </w:r>
      <w:proofErr w:type="spellEnd"/>
      <w:r w:rsidRPr="00ED48B7">
        <w:rPr>
          <w:rFonts w:ascii="Century Gothic" w:hAnsi="Century Gothic" w:cstheme="minorHAnsi"/>
          <w:sz w:val="20"/>
          <w:szCs w:val="20"/>
        </w:rPr>
        <w:t xml:space="preserve"> ist ein wertvolles, sehr knappes Gut, das die Stadt in einer guten Qualität erhalten will. </w:t>
      </w:r>
    </w:p>
    <w:p w:rsidR="00ED48B7" w:rsidRPr="00ED48B7" w:rsidRDefault="00ED48B7" w:rsidP="002A472F">
      <w:pPr>
        <w:rPr>
          <w:rFonts w:ascii="Century Gothic" w:hAnsi="Century Gothic" w:cstheme="minorHAnsi"/>
          <w:sz w:val="20"/>
          <w:szCs w:val="20"/>
        </w:rPr>
      </w:pPr>
    </w:p>
    <w:p w:rsidR="002A472F" w:rsidRDefault="002A472F" w:rsidP="002A472F">
      <w:pPr>
        <w:rPr>
          <w:rFonts w:cstheme="minorHAnsi"/>
          <w:sz w:val="20"/>
          <w:szCs w:val="20"/>
        </w:rPr>
      </w:pPr>
      <w:r w:rsidRPr="00ED48B7">
        <w:rPr>
          <w:rFonts w:ascii="Century Gothic" w:hAnsi="Century Gothic" w:cstheme="minorHAnsi"/>
          <w:sz w:val="20"/>
          <w:szCs w:val="20"/>
        </w:rPr>
        <w:t xml:space="preserve">Der Vorstand verwaltet, verpachtet und pflegt die Areale im Auftrag der Stadt Zürich </w:t>
      </w:r>
      <w:r w:rsidRPr="00ED48B7">
        <w:rPr>
          <w:rFonts w:ascii="Century Gothic" w:hAnsi="Century Gothic" w:cstheme="minorHAnsi"/>
          <w:b/>
          <w:i/>
          <w:sz w:val="20"/>
          <w:szCs w:val="20"/>
        </w:rPr>
        <w:t>und</w:t>
      </w:r>
      <w:r w:rsidRPr="00ED48B7">
        <w:rPr>
          <w:rFonts w:ascii="Century Gothic" w:hAnsi="Century Gothic" w:cstheme="minorHAnsi"/>
          <w:sz w:val="20"/>
          <w:szCs w:val="20"/>
        </w:rPr>
        <w:t xml:space="preserve"> im Auftrag und Interesse der gesamten </w:t>
      </w:r>
      <w:proofErr w:type="spellStart"/>
      <w:r w:rsidRPr="00ED48B7">
        <w:rPr>
          <w:rFonts w:ascii="Century Gothic" w:hAnsi="Century Gothic" w:cstheme="minorHAnsi"/>
          <w:sz w:val="20"/>
          <w:szCs w:val="20"/>
        </w:rPr>
        <w:t>Pächterschaft</w:t>
      </w:r>
      <w:proofErr w:type="spellEnd"/>
      <w:r w:rsidRPr="00ED48B7">
        <w:rPr>
          <w:rFonts w:ascii="Century Gothic" w:hAnsi="Century Gothic" w:cstheme="minorHAnsi"/>
          <w:sz w:val="20"/>
          <w:szCs w:val="20"/>
        </w:rPr>
        <w:t xml:space="preserve">. </w:t>
      </w:r>
    </w:p>
    <w:p w:rsidR="00ED48B7" w:rsidRPr="00ED48B7" w:rsidRDefault="00ED48B7" w:rsidP="002A472F">
      <w:pPr>
        <w:rPr>
          <w:rFonts w:ascii="Century Gothic" w:hAnsi="Century Gothic" w:cstheme="minorHAnsi"/>
          <w:sz w:val="20"/>
          <w:szCs w:val="20"/>
        </w:rPr>
      </w:pPr>
    </w:p>
    <w:p w:rsidR="002A472F" w:rsidRDefault="002A472F" w:rsidP="002A472F">
      <w:pPr>
        <w:rPr>
          <w:rFonts w:cstheme="minorHAnsi"/>
          <w:sz w:val="20"/>
          <w:szCs w:val="20"/>
        </w:rPr>
      </w:pPr>
      <w:r w:rsidRPr="00ED48B7">
        <w:rPr>
          <w:rFonts w:ascii="Century Gothic" w:hAnsi="Century Gothic" w:cstheme="minorHAnsi"/>
          <w:sz w:val="20"/>
          <w:szCs w:val="20"/>
        </w:rPr>
        <w:t>Wir achten darauf, dass die Areale in gutem Zustand bleiben. Dies erreichen wir unter anderem durch die biologische und im Sinn der Biodiversität praktizierte Bewirtschaftung. Wenn die Spaziergänger Einblick in die Gärten bekommen, erhalten die Kleingartenareale</w:t>
      </w:r>
      <w:r w:rsidRPr="00ED48B7">
        <w:rPr>
          <w:rFonts w:ascii="Century Gothic" w:eastAsia="Times New Roman" w:hAnsi="Century Gothic" w:cstheme="minorHAnsi"/>
          <w:sz w:val="20"/>
          <w:szCs w:val="20"/>
          <w:lang w:eastAsia="de-CH"/>
        </w:rPr>
        <w:t xml:space="preserve"> </w:t>
      </w:r>
      <w:r w:rsidRPr="00ED48B7">
        <w:rPr>
          <w:rFonts w:ascii="Century Gothic" w:hAnsi="Century Gothic" w:cstheme="minorHAnsi"/>
          <w:sz w:val="20"/>
          <w:szCs w:val="20"/>
        </w:rPr>
        <w:t>einen weiteren Wert.</w:t>
      </w:r>
    </w:p>
    <w:p w:rsidR="00ED48B7" w:rsidRPr="00ED48B7" w:rsidRDefault="00ED48B7" w:rsidP="002A472F">
      <w:pPr>
        <w:rPr>
          <w:rFonts w:ascii="Century Gothic" w:eastAsia="Times New Roman" w:hAnsi="Century Gothic" w:cstheme="minorHAnsi"/>
          <w:sz w:val="20"/>
          <w:szCs w:val="20"/>
          <w:lang w:eastAsia="de-CH"/>
        </w:rPr>
      </w:pPr>
    </w:p>
    <w:p w:rsidR="002A472F" w:rsidRPr="00A536B8" w:rsidRDefault="002A472F" w:rsidP="002A472F">
      <w:pPr>
        <w:rPr>
          <w:rStyle w:val="Hyperlink"/>
          <w:rFonts w:ascii="Century Gothic" w:hAnsi="Century Gothic"/>
          <w:b/>
          <w:color w:val="auto"/>
          <w:sz w:val="20"/>
          <w:szCs w:val="20"/>
          <w:u w:val="none"/>
        </w:rPr>
      </w:pPr>
      <w:r w:rsidRPr="00A536B8">
        <w:rPr>
          <w:rStyle w:val="Hyperlink"/>
          <w:rFonts w:ascii="Century Gothic" w:hAnsi="Century Gothic" w:cstheme="minorHAnsi"/>
          <w:b/>
          <w:color w:val="auto"/>
          <w:sz w:val="20"/>
          <w:szCs w:val="20"/>
          <w:u w:val="none"/>
        </w:rPr>
        <w:t>Das Gute muss erhalten werden, damit auch die Areale erhalten bleiben können.  – Deshalb sind wir darauf bedacht, dass die Regeln der KGO und die Ergänzenden Bestimmungen zum Pachtvertrag eingehalten werden. Mit dem Pachtvertrag, den Sie unterschrieben haben, haben Sie sich auch mit der Einhaltung der Kleingartenordnung einverstanden erklärt und wir sind dankbar, wenn Sie diesen Regeln Beachtung schenken und zusammen mit uns dem Ganzen Sorge tragen.</w:t>
      </w:r>
    </w:p>
    <w:p w:rsidR="002A472F" w:rsidRPr="00ED48B7" w:rsidRDefault="002A472F" w:rsidP="002A472F">
      <w:pPr>
        <w:rPr>
          <w:rStyle w:val="Hyperlink"/>
          <w:rFonts w:ascii="Century Gothic" w:hAnsi="Century Gothic"/>
          <w:sz w:val="20"/>
          <w:szCs w:val="20"/>
        </w:rPr>
      </w:pPr>
    </w:p>
    <w:p w:rsidR="002A472F" w:rsidRPr="00ED48B7" w:rsidRDefault="002A472F" w:rsidP="002A472F">
      <w:pPr>
        <w:rPr>
          <w:rStyle w:val="Hyperlink"/>
          <w:rFonts w:ascii="Century Gothic" w:hAnsi="Century Gothic"/>
          <w:sz w:val="20"/>
          <w:szCs w:val="20"/>
        </w:rPr>
      </w:pPr>
      <w:r w:rsidRPr="00ED48B7">
        <w:rPr>
          <w:rFonts w:ascii="Century Gothic" w:hAnsi="Century Gothic" w:cstheme="minorHAnsi"/>
          <w:sz w:val="20"/>
          <w:szCs w:val="20"/>
        </w:rPr>
        <w:t xml:space="preserve">Wir </w:t>
      </w:r>
      <w:proofErr w:type="spellStart"/>
      <w:r w:rsidRPr="00ED48B7">
        <w:rPr>
          <w:rFonts w:ascii="Century Gothic" w:hAnsi="Century Gothic" w:cstheme="minorHAnsi"/>
          <w:sz w:val="20"/>
          <w:szCs w:val="20"/>
        </w:rPr>
        <w:t>begrüssen</w:t>
      </w:r>
      <w:proofErr w:type="spellEnd"/>
      <w:r w:rsidRPr="00ED48B7">
        <w:rPr>
          <w:rFonts w:ascii="Century Gothic" w:hAnsi="Century Gothic" w:cstheme="minorHAnsi"/>
          <w:sz w:val="20"/>
          <w:szCs w:val="20"/>
        </w:rPr>
        <w:t xml:space="preserve"> Sie herzlich als neue Pächterin, als neuen Pächter und freuen uns, dass Sie mit Ihrem Garten zur Vielfalt beitragen, die so </w:t>
      </w:r>
      <w:proofErr w:type="spellStart"/>
      <w:r w:rsidRPr="00ED48B7">
        <w:rPr>
          <w:rFonts w:ascii="Century Gothic" w:hAnsi="Century Gothic" w:cstheme="minorHAnsi"/>
          <w:sz w:val="20"/>
          <w:szCs w:val="20"/>
        </w:rPr>
        <w:t>gross</w:t>
      </w:r>
      <w:proofErr w:type="spellEnd"/>
      <w:r w:rsidRPr="00ED48B7">
        <w:rPr>
          <w:rFonts w:ascii="Century Gothic" w:hAnsi="Century Gothic" w:cstheme="minorHAnsi"/>
          <w:sz w:val="20"/>
          <w:szCs w:val="20"/>
        </w:rPr>
        <w:t xml:space="preserve"> ist, wie die </w:t>
      </w:r>
      <w:proofErr w:type="spellStart"/>
      <w:r w:rsidRPr="00ED48B7">
        <w:rPr>
          <w:rFonts w:ascii="Century Gothic" w:hAnsi="Century Gothic" w:cstheme="minorHAnsi"/>
          <w:sz w:val="20"/>
          <w:szCs w:val="20"/>
        </w:rPr>
        <w:t>Pächterschaft</w:t>
      </w:r>
      <w:proofErr w:type="spellEnd"/>
      <w:r w:rsidRPr="00ED48B7">
        <w:rPr>
          <w:rFonts w:ascii="Century Gothic" w:hAnsi="Century Gothic" w:cstheme="minorHAnsi"/>
          <w:sz w:val="20"/>
          <w:szCs w:val="20"/>
        </w:rPr>
        <w:t xml:space="preserve"> verschieden.</w:t>
      </w:r>
    </w:p>
    <w:p w:rsidR="00ED48B7" w:rsidRDefault="00ED48B7" w:rsidP="002A472F">
      <w:pPr>
        <w:rPr>
          <w:rStyle w:val="Hyperlink"/>
          <w:rFonts w:cstheme="minorHAnsi"/>
          <w:color w:val="000000" w:themeColor="text1"/>
          <w:sz w:val="20"/>
          <w:szCs w:val="20"/>
          <w:u w:val="none"/>
        </w:rPr>
      </w:pPr>
    </w:p>
    <w:p w:rsidR="002A472F" w:rsidRPr="00ED48B7" w:rsidRDefault="002A472F" w:rsidP="002A472F">
      <w:pPr>
        <w:rPr>
          <w:rStyle w:val="Hyperlink"/>
          <w:rFonts w:ascii="Century Gothic" w:hAnsi="Century Gothic"/>
          <w:sz w:val="20"/>
          <w:szCs w:val="20"/>
          <w:u w:val="none"/>
        </w:rPr>
      </w:pPr>
      <w:r w:rsidRPr="00ED48B7">
        <w:rPr>
          <w:rStyle w:val="Hyperlink"/>
          <w:rFonts w:ascii="Century Gothic" w:hAnsi="Century Gothic" w:cstheme="minorHAnsi"/>
          <w:color w:val="000000" w:themeColor="text1"/>
          <w:sz w:val="20"/>
          <w:szCs w:val="20"/>
          <w:u w:val="none"/>
        </w:rPr>
        <w:t xml:space="preserve">Wir danken Ihnen für Ihre Zusammenarbeit! </w:t>
      </w:r>
    </w:p>
    <w:p w:rsidR="002A472F" w:rsidRPr="00ED48B7" w:rsidRDefault="002A472F" w:rsidP="002A472F">
      <w:pPr>
        <w:rPr>
          <w:rStyle w:val="Hyperlink"/>
          <w:rFonts w:ascii="Century Gothic" w:hAnsi="Century Gothic"/>
          <w:sz w:val="20"/>
          <w:szCs w:val="20"/>
          <w:u w:val="none"/>
        </w:rPr>
      </w:pPr>
    </w:p>
    <w:p w:rsidR="002A472F" w:rsidRPr="00ED48B7" w:rsidRDefault="002A472F" w:rsidP="002A472F">
      <w:pPr>
        <w:rPr>
          <w:rStyle w:val="Hyperlink"/>
          <w:rFonts w:ascii="Century Gothic" w:hAnsi="Century Gothic"/>
          <w:sz w:val="20"/>
          <w:szCs w:val="20"/>
          <w:u w:val="none"/>
        </w:rPr>
      </w:pPr>
      <w:r w:rsidRPr="00ED48B7">
        <w:rPr>
          <w:rStyle w:val="Hyperlink"/>
          <w:rFonts w:ascii="Century Gothic" w:hAnsi="Century Gothic" w:cstheme="minorHAnsi"/>
          <w:color w:val="000000" w:themeColor="text1"/>
          <w:sz w:val="20"/>
          <w:szCs w:val="20"/>
          <w:u w:val="none"/>
        </w:rPr>
        <w:t>Der Vorstand</w:t>
      </w:r>
    </w:p>
    <w:p w:rsidR="00472DD9" w:rsidRPr="00C01C4B" w:rsidRDefault="00472DD9" w:rsidP="00F3607F">
      <w:pPr>
        <w:rPr>
          <w:rFonts w:ascii="Century Gothic" w:hAnsi="Century Gothic"/>
        </w:rPr>
      </w:pPr>
    </w:p>
    <w:sectPr w:rsidR="00472DD9" w:rsidRPr="00C01C4B" w:rsidSect="00EC0462">
      <w:headerReference w:type="default" r:id="rId17"/>
      <w:footerReference w:type="default" r:id="rId18"/>
      <w:headerReference w:type="first" r:id="rId19"/>
      <w:footerReference w:type="first" r:id="rId20"/>
      <w:pgSz w:w="11900" w:h="16840"/>
      <w:pgMar w:top="567" w:right="1417" w:bottom="1134"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8EE" w:rsidRDefault="00EC48EE">
      <w:pPr>
        <w:spacing w:after="0" w:line="240" w:lineRule="auto"/>
      </w:pPr>
      <w:r>
        <w:separator/>
      </w:r>
    </w:p>
  </w:endnote>
  <w:endnote w:type="continuationSeparator" w:id="0">
    <w:p w:rsidR="00EC48EE" w:rsidRDefault="00EC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179475"/>
      <w:docPartObj>
        <w:docPartGallery w:val="Page Numbers (Bottom of Page)"/>
        <w:docPartUnique/>
      </w:docPartObj>
    </w:sdtPr>
    <w:sdtEndPr>
      <w:rPr>
        <w:rFonts w:asciiTheme="minorHAnsi" w:hAnsiTheme="minorHAnsi" w:cstheme="minorHAnsi"/>
        <w:noProof/>
        <w:sz w:val="18"/>
      </w:rPr>
    </w:sdtEndPr>
    <w:sdtContent>
      <w:p w:rsidR="00472DD9" w:rsidRPr="00AF6840" w:rsidRDefault="0066245F">
        <w:pPr>
          <w:pStyle w:val="Fuzeile"/>
          <w:jc w:val="right"/>
          <w:rPr>
            <w:rFonts w:asciiTheme="minorHAnsi" w:hAnsiTheme="minorHAnsi" w:cstheme="minorHAnsi"/>
            <w:sz w:val="18"/>
          </w:rPr>
        </w:pPr>
        <w:r>
          <w:fldChar w:fldCharType="begin"/>
        </w:r>
        <w:r>
          <w:instrText xml:space="preserve"> PAGE   \* MERGEFORMAT </w:instrText>
        </w:r>
        <w:r>
          <w:fldChar w:fldCharType="separate"/>
        </w:r>
        <w:r w:rsidR="005E3647" w:rsidRPr="005E3647">
          <w:rPr>
            <w:rFonts w:asciiTheme="minorHAnsi" w:hAnsiTheme="minorHAnsi" w:cstheme="minorHAnsi"/>
            <w:noProof/>
            <w:sz w:val="18"/>
          </w:rPr>
          <w:t>13</w:t>
        </w:r>
        <w:r>
          <w:rPr>
            <w:rFonts w:asciiTheme="minorHAnsi" w:hAnsiTheme="minorHAnsi" w:cstheme="minorHAnsi"/>
            <w:noProof/>
            <w:sz w:val="18"/>
          </w:rPr>
          <w:fldChar w:fldCharType="end"/>
        </w:r>
      </w:p>
    </w:sdtContent>
  </w:sdt>
  <w:p w:rsidR="00472DD9" w:rsidRDefault="00472D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DD9" w:rsidRDefault="00472DD9">
    <w:pPr>
      <w:pStyle w:val="Fuzeile"/>
    </w:pPr>
  </w:p>
  <w:p w:rsidR="00472DD9" w:rsidRDefault="00472D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8EE" w:rsidRDefault="00EC48EE">
      <w:pPr>
        <w:spacing w:after="0" w:line="240" w:lineRule="auto"/>
      </w:pPr>
      <w:r>
        <w:separator/>
      </w:r>
    </w:p>
  </w:footnote>
  <w:footnote w:type="continuationSeparator" w:id="0">
    <w:p w:rsidR="00EC48EE" w:rsidRDefault="00EC4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tblGrid>
    <w:tr w:rsidR="00472DD9">
      <w:tc>
        <w:tcPr>
          <w:tcW w:w="1951" w:type="dxa"/>
          <w:tcBorders>
            <w:top w:val="nil"/>
            <w:left w:val="nil"/>
            <w:bottom w:val="nil"/>
            <w:right w:val="nil"/>
          </w:tcBorders>
          <w:shd w:val="clear" w:color="auto" w:fill="auto"/>
        </w:tcPr>
        <w:p w:rsidR="00472DD9" w:rsidRPr="00E63DE0" w:rsidRDefault="00472DD9" w:rsidP="00472DD9">
          <w:pPr>
            <w:pStyle w:val="Kopfzeile"/>
            <w:rPr>
              <w:lang w:eastAsia="de-CH"/>
            </w:rPr>
          </w:pPr>
        </w:p>
      </w:tc>
      <w:tc>
        <w:tcPr>
          <w:tcW w:w="7796" w:type="dxa"/>
          <w:tcBorders>
            <w:top w:val="nil"/>
            <w:left w:val="nil"/>
            <w:bottom w:val="nil"/>
            <w:right w:val="nil"/>
          </w:tcBorders>
          <w:shd w:val="clear" w:color="auto" w:fill="auto"/>
          <w:vAlign w:val="center"/>
        </w:tcPr>
        <w:p w:rsidR="00472DD9" w:rsidRDefault="00472DD9" w:rsidP="00472DD9"/>
      </w:tc>
    </w:tr>
  </w:tbl>
  <w:p w:rsidR="00472DD9" w:rsidRPr="00304FA4" w:rsidRDefault="00472DD9" w:rsidP="00472DD9">
    <w:pPr>
      <w:pStyle w:val="Kopfzeile"/>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DD9" w:rsidRDefault="00472DD9">
    <w:pPr>
      <w:pStyle w:val="Kopfzeile"/>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tblGrid>
    <w:tr w:rsidR="00472DD9">
      <w:tc>
        <w:tcPr>
          <w:tcW w:w="1951" w:type="dxa"/>
          <w:tcBorders>
            <w:top w:val="nil"/>
            <w:left w:val="nil"/>
            <w:bottom w:val="nil"/>
            <w:right w:val="nil"/>
          </w:tcBorders>
          <w:shd w:val="clear" w:color="auto" w:fill="auto"/>
        </w:tcPr>
        <w:p w:rsidR="00472DD9" w:rsidRPr="00E63DE0" w:rsidRDefault="00472DD9" w:rsidP="00472DD9">
          <w:pPr>
            <w:pStyle w:val="Kopfzeile"/>
            <w:rPr>
              <w:lang w:eastAsia="de-CH"/>
            </w:rPr>
          </w:pPr>
        </w:p>
      </w:tc>
      <w:tc>
        <w:tcPr>
          <w:tcW w:w="7796" w:type="dxa"/>
          <w:tcBorders>
            <w:top w:val="nil"/>
            <w:left w:val="nil"/>
            <w:bottom w:val="nil"/>
            <w:right w:val="nil"/>
          </w:tcBorders>
          <w:shd w:val="clear" w:color="auto" w:fill="auto"/>
          <w:vAlign w:val="center"/>
        </w:tcPr>
        <w:p w:rsidR="00472DD9" w:rsidRDefault="00472DD9" w:rsidP="00472DD9"/>
      </w:tc>
    </w:tr>
  </w:tbl>
  <w:p w:rsidR="00472DD9" w:rsidRPr="00FC79B6" w:rsidRDefault="00472DD9" w:rsidP="00472DD9">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DD9"/>
    <w:multiLevelType w:val="hybridMultilevel"/>
    <w:tmpl w:val="75FE107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CB5C70"/>
    <w:multiLevelType w:val="hybridMultilevel"/>
    <w:tmpl w:val="1B7E1B0E"/>
    <w:lvl w:ilvl="0" w:tplc="08070001">
      <w:start w:val="1"/>
      <w:numFmt w:val="bullet"/>
      <w:lvlText w:val=""/>
      <w:lvlJc w:val="left"/>
      <w:pPr>
        <w:ind w:left="720" w:hanging="360"/>
      </w:pPr>
      <w:rPr>
        <w:rFonts w:ascii="Symbol" w:hAnsi="Symbol" w:hint="default"/>
      </w:rPr>
    </w:lvl>
    <w:lvl w:ilvl="1" w:tplc="2C7C1996">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5623F34"/>
    <w:multiLevelType w:val="hybridMultilevel"/>
    <w:tmpl w:val="8B5826CA"/>
    <w:lvl w:ilvl="0" w:tplc="05084618">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026B2F"/>
    <w:multiLevelType w:val="hybridMultilevel"/>
    <w:tmpl w:val="8098A7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CA058A3"/>
    <w:multiLevelType w:val="hybridMultilevel"/>
    <w:tmpl w:val="69FC4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2571A4"/>
    <w:multiLevelType w:val="hybridMultilevel"/>
    <w:tmpl w:val="072803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01591F"/>
    <w:multiLevelType w:val="hybridMultilevel"/>
    <w:tmpl w:val="BFB63756"/>
    <w:lvl w:ilvl="0" w:tplc="08070001">
      <w:start w:val="1"/>
      <w:numFmt w:val="bullet"/>
      <w:lvlText w:val=""/>
      <w:lvlJc w:val="left"/>
      <w:pPr>
        <w:ind w:left="720" w:hanging="360"/>
      </w:pPr>
      <w:rPr>
        <w:rFonts w:ascii="Symbol" w:hAnsi="Symbol" w:hint="default"/>
      </w:rPr>
    </w:lvl>
    <w:lvl w:ilvl="1" w:tplc="2C7C1996">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842EE1"/>
    <w:multiLevelType w:val="hybridMultilevel"/>
    <w:tmpl w:val="5A34E01E"/>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7D"/>
    <w:rsid w:val="0000643B"/>
    <w:rsid w:val="000E60D5"/>
    <w:rsid w:val="00106B02"/>
    <w:rsid w:val="00152C12"/>
    <w:rsid w:val="001A7A49"/>
    <w:rsid w:val="001C1665"/>
    <w:rsid w:val="001F5BE3"/>
    <w:rsid w:val="00251855"/>
    <w:rsid w:val="00287596"/>
    <w:rsid w:val="002A472F"/>
    <w:rsid w:val="002D3066"/>
    <w:rsid w:val="00344329"/>
    <w:rsid w:val="00350A90"/>
    <w:rsid w:val="00374691"/>
    <w:rsid w:val="00472DD9"/>
    <w:rsid w:val="004A766D"/>
    <w:rsid w:val="004E6DE9"/>
    <w:rsid w:val="005C04CC"/>
    <w:rsid w:val="005E3647"/>
    <w:rsid w:val="005E7269"/>
    <w:rsid w:val="00644B52"/>
    <w:rsid w:val="0066245F"/>
    <w:rsid w:val="00683914"/>
    <w:rsid w:val="006900E6"/>
    <w:rsid w:val="00720FE4"/>
    <w:rsid w:val="007B51DE"/>
    <w:rsid w:val="007E1F06"/>
    <w:rsid w:val="00811685"/>
    <w:rsid w:val="0083536A"/>
    <w:rsid w:val="00844710"/>
    <w:rsid w:val="00872759"/>
    <w:rsid w:val="008903E1"/>
    <w:rsid w:val="00903217"/>
    <w:rsid w:val="00916D24"/>
    <w:rsid w:val="00960EE1"/>
    <w:rsid w:val="009D0D61"/>
    <w:rsid w:val="00A213CA"/>
    <w:rsid w:val="00A536B8"/>
    <w:rsid w:val="00A90AD2"/>
    <w:rsid w:val="00B745BF"/>
    <w:rsid w:val="00B766D8"/>
    <w:rsid w:val="00BE3C8A"/>
    <w:rsid w:val="00C01C4B"/>
    <w:rsid w:val="00C85465"/>
    <w:rsid w:val="00C86ED0"/>
    <w:rsid w:val="00CC0828"/>
    <w:rsid w:val="00D016DC"/>
    <w:rsid w:val="00DF148F"/>
    <w:rsid w:val="00E76D59"/>
    <w:rsid w:val="00EC0462"/>
    <w:rsid w:val="00EC48EE"/>
    <w:rsid w:val="00ED48B7"/>
    <w:rsid w:val="00F2307D"/>
    <w:rsid w:val="00F3607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4927"/>
  <w15:docId w15:val="{8AB3F209-EC28-43E3-8D59-C9201E9A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04CC"/>
  </w:style>
  <w:style w:type="paragraph" w:styleId="berschrift1">
    <w:name w:val="heading 1"/>
    <w:basedOn w:val="Standard"/>
    <w:next w:val="Standard"/>
    <w:link w:val="berschrift1Zchn"/>
    <w:uiPriority w:val="9"/>
    <w:qFormat/>
    <w:rsid w:val="0066245F"/>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C0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C04C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C04C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C04CC"/>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5C04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5C04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5C04C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unhideWhenUsed/>
    <w:qFormat/>
    <w:rsid w:val="005C04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0828"/>
    <w:rPr>
      <w:color w:val="0000FF" w:themeColor="hyperlink"/>
      <w:u w:val="single"/>
    </w:rPr>
  </w:style>
  <w:style w:type="table" w:styleId="Tabellenraster">
    <w:name w:val="Table Grid"/>
    <w:basedOn w:val="NormaleTabelle"/>
    <w:uiPriority w:val="59"/>
    <w:rsid w:val="00106B02"/>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C04CC"/>
    <w:rPr>
      <w:b/>
      <w:bCs/>
    </w:rPr>
  </w:style>
  <w:style w:type="paragraph" w:styleId="NurText">
    <w:name w:val="Plain Text"/>
    <w:basedOn w:val="Standard"/>
    <w:link w:val="NurTextZchn"/>
    <w:uiPriority w:val="99"/>
    <w:unhideWhenUsed/>
    <w:rsid w:val="00106B02"/>
    <w:rPr>
      <w:rFonts w:ascii="Arial" w:eastAsia="Times New Roman" w:hAnsi="Arial"/>
      <w:sz w:val="20"/>
      <w:szCs w:val="21"/>
      <w:lang w:val="de-CH"/>
    </w:rPr>
  </w:style>
  <w:style w:type="character" w:customStyle="1" w:styleId="NurTextZchn">
    <w:name w:val="Nur Text Zchn"/>
    <w:basedOn w:val="Absatz-Standardschriftart"/>
    <w:link w:val="NurText"/>
    <w:uiPriority w:val="99"/>
    <w:rsid w:val="00106B02"/>
    <w:rPr>
      <w:rFonts w:ascii="Arial" w:eastAsia="Times New Roman" w:hAnsi="Arial"/>
      <w:sz w:val="20"/>
      <w:szCs w:val="21"/>
      <w:lang w:val="de-CH"/>
    </w:rPr>
  </w:style>
  <w:style w:type="paragraph" w:styleId="Kopfzeile">
    <w:name w:val="header"/>
    <w:basedOn w:val="Standard"/>
    <w:link w:val="KopfzeileZchn"/>
    <w:uiPriority w:val="99"/>
    <w:rsid w:val="00472DD9"/>
    <w:pPr>
      <w:tabs>
        <w:tab w:val="center" w:pos="4536"/>
        <w:tab w:val="right" w:pos="9072"/>
      </w:tabs>
    </w:pPr>
    <w:rPr>
      <w:rFonts w:ascii="Times New Roman" w:hAnsi="Times New Roman"/>
      <w:color w:val="000000" w:themeColor="text1"/>
      <w:lang w:val="de-CH"/>
    </w:rPr>
  </w:style>
  <w:style w:type="character" w:customStyle="1" w:styleId="KopfzeileZchn">
    <w:name w:val="Kopfzeile Zchn"/>
    <w:basedOn w:val="Absatz-Standardschriftart"/>
    <w:link w:val="Kopfzeile"/>
    <w:uiPriority w:val="99"/>
    <w:rsid w:val="00472DD9"/>
    <w:rPr>
      <w:rFonts w:ascii="Times New Roman" w:hAnsi="Times New Roman"/>
      <w:color w:val="000000" w:themeColor="text1"/>
      <w:szCs w:val="22"/>
      <w:lang w:val="de-CH"/>
    </w:rPr>
  </w:style>
  <w:style w:type="paragraph" w:styleId="Fuzeile">
    <w:name w:val="footer"/>
    <w:basedOn w:val="Standard"/>
    <w:link w:val="FuzeileZchn"/>
    <w:uiPriority w:val="99"/>
    <w:rsid w:val="00472DD9"/>
    <w:pPr>
      <w:tabs>
        <w:tab w:val="center" w:pos="4536"/>
        <w:tab w:val="right" w:pos="9072"/>
      </w:tabs>
    </w:pPr>
    <w:rPr>
      <w:rFonts w:ascii="Times New Roman" w:hAnsi="Times New Roman"/>
      <w:color w:val="000000" w:themeColor="text1"/>
      <w:lang w:val="de-CH"/>
    </w:rPr>
  </w:style>
  <w:style w:type="character" w:customStyle="1" w:styleId="FuzeileZchn">
    <w:name w:val="Fußzeile Zchn"/>
    <w:basedOn w:val="Absatz-Standardschriftart"/>
    <w:link w:val="Fuzeile"/>
    <w:uiPriority w:val="99"/>
    <w:rsid w:val="00472DD9"/>
    <w:rPr>
      <w:rFonts w:ascii="Times New Roman" w:hAnsi="Times New Roman"/>
      <w:color w:val="000000" w:themeColor="text1"/>
      <w:szCs w:val="22"/>
      <w:lang w:val="de-CH"/>
    </w:rPr>
  </w:style>
  <w:style w:type="paragraph" w:styleId="Titel">
    <w:name w:val="Title"/>
    <w:basedOn w:val="Standard"/>
    <w:next w:val="Standard"/>
    <w:link w:val="TitelZchn"/>
    <w:uiPriority w:val="10"/>
    <w:qFormat/>
    <w:rsid w:val="005C04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elZchn">
    <w:name w:val="Titel Zchn"/>
    <w:basedOn w:val="Absatz-Standardschriftart"/>
    <w:link w:val="Titel"/>
    <w:uiPriority w:val="10"/>
    <w:rsid w:val="005C04CC"/>
    <w:rPr>
      <w:rFonts w:asciiTheme="majorHAnsi" w:eastAsiaTheme="majorEastAsia" w:hAnsiTheme="majorHAnsi" w:cstheme="majorBidi"/>
      <w:color w:val="17365D" w:themeColor="text2" w:themeShade="BF"/>
      <w:spacing w:val="5"/>
      <w:sz w:val="52"/>
      <w:szCs w:val="52"/>
    </w:rPr>
  </w:style>
  <w:style w:type="paragraph" w:styleId="Listenabsatz">
    <w:name w:val="List Paragraph"/>
    <w:basedOn w:val="Standard"/>
    <w:uiPriority w:val="34"/>
    <w:qFormat/>
    <w:rsid w:val="00472DD9"/>
    <w:pPr>
      <w:ind w:left="720"/>
      <w:contextualSpacing/>
    </w:pPr>
  </w:style>
  <w:style w:type="paragraph" w:styleId="Untertitel">
    <w:name w:val="Subtitle"/>
    <w:basedOn w:val="Standard"/>
    <w:next w:val="Standard"/>
    <w:link w:val="UntertitelZchn"/>
    <w:uiPriority w:val="11"/>
    <w:qFormat/>
    <w:rsid w:val="005C04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C04CC"/>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66245F"/>
    <w:rPr>
      <w:rFonts w:asciiTheme="majorHAnsi" w:eastAsiaTheme="majorEastAsia" w:hAnsiTheme="majorHAnsi" w:cstheme="majorBidi"/>
      <w:b/>
      <w:bCs/>
      <w:sz w:val="28"/>
      <w:szCs w:val="28"/>
    </w:rPr>
  </w:style>
  <w:style w:type="paragraph" w:styleId="Inhaltsverzeichnisberschrift">
    <w:name w:val="TOC Heading"/>
    <w:basedOn w:val="berschrift1"/>
    <w:next w:val="Standard"/>
    <w:uiPriority w:val="39"/>
    <w:unhideWhenUsed/>
    <w:qFormat/>
    <w:rsid w:val="005C04CC"/>
    <w:pPr>
      <w:outlineLvl w:val="9"/>
    </w:pPr>
  </w:style>
  <w:style w:type="paragraph" w:styleId="KeinLeerraum">
    <w:name w:val="No Spacing"/>
    <w:link w:val="KeinLeerraumZchn"/>
    <w:uiPriority w:val="1"/>
    <w:qFormat/>
    <w:rsid w:val="005C04CC"/>
    <w:pPr>
      <w:spacing w:after="0" w:line="240" w:lineRule="auto"/>
    </w:pPr>
  </w:style>
  <w:style w:type="character" w:customStyle="1" w:styleId="KeinLeerraumZchn">
    <w:name w:val="Kein Leerraum Zchn"/>
    <w:basedOn w:val="Absatz-Standardschriftart"/>
    <w:link w:val="KeinLeerraum"/>
    <w:uiPriority w:val="1"/>
    <w:rsid w:val="00EC0462"/>
  </w:style>
  <w:style w:type="character" w:customStyle="1" w:styleId="berschrift2Zchn">
    <w:name w:val="Überschrift 2 Zchn"/>
    <w:basedOn w:val="Absatz-Standardschriftart"/>
    <w:link w:val="berschrift2"/>
    <w:uiPriority w:val="9"/>
    <w:rsid w:val="005C04C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C04C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C04C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C04C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5C04C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5C04C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5C04CC"/>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5C04C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5C04CC"/>
    <w:pPr>
      <w:spacing w:line="240" w:lineRule="auto"/>
    </w:pPr>
    <w:rPr>
      <w:b/>
      <w:bCs/>
      <w:color w:val="4F81BD" w:themeColor="accent1"/>
      <w:sz w:val="18"/>
      <w:szCs w:val="18"/>
    </w:rPr>
  </w:style>
  <w:style w:type="character" w:styleId="Hervorhebung">
    <w:name w:val="Emphasis"/>
    <w:basedOn w:val="Absatz-Standardschriftart"/>
    <w:uiPriority w:val="20"/>
    <w:qFormat/>
    <w:rsid w:val="005C04CC"/>
    <w:rPr>
      <w:i/>
      <w:iCs/>
    </w:rPr>
  </w:style>
  <w:style w:type="paragraph" w:styleId="Zitat">
    <w:name w:val="Quote"/>
    <w:basedOn w:val="Standard"/>
    <w:next w:val="Standard"/>
    <w:link w:val="ZitatZchn"/>
    <w:uiPriority w:val="29"/>
    <w:qFormat/>
    <w:rsid w:val="005C04CC"/>
    <w:rPr>
      <w:i/>
      <w:iCs/>
      <w:color w:val="000000" w:themeColor="text1"/>
    </w:rPr>
  </w:style>
  <w:style w:type="character" w:customStyle="1" w:styleId="ZitatZchn">
    <w:name w:val="Zitat Zchn"/>
    <w:basedOn w:val="Absatz-Standardschriftart"/>
    <w:link w:val="Zitat"/>
    <w:uiPriority w:val="29"/>
    <w:rsid w:val="005C04CC"/>
    <w:rPr>
      <w:i/>
      <w:iCs/>
      <w:color w:val="000000" w:themeColor="text1"/>
    </w:rPr>
  </w:style>
  <w:style w:type="paragraph" w:styleId="IntensivesZitat">
    <w:name w:val="Intense Quote"/>
    <w:basedOn w:val="Standard"/>
    <w:next w:val="Standard"/>
    <w:link w:val="IntensivesZitatZchn"/>
    <w:uiPriority w:val="30"/>
    <w:qFormat/>
    <w:rsid w:val="005C04C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C04CC"/>
    <w:rPr>
      <w:b/>
      <w:bCs/>
      <w:i/>
      <w:iCs/>
      <w:color w:val="4F81BD" w:themeColor="accent1"/>
    </w:rPr>
  </w:style>
  <w:style w:type="character" w:styleId="SchwacheHervorhebung">
    <w:name w:val="Subtle Emphasis"/>
    <w:basedOn w:val="Absatz-Standardschriftart"/>
    <w:uiPriority w:val="19"/>
    <w:qFormat/>
    <w:rsid w:val="005C04CC"/>
    <w:rPr>
      <w:i/>
      <w:iCs/>
      <w:color w:val="808080" w:themeColor="text1" w:themeTint="7F"/>
    </w:rPr>
  </w:style>
  <w:style w:type="character" w:styleId="IntensiveHervorhebung">
    <w:name w:val="Intense Emphasis"/>
    <w:basedOn w:val="Absatz-Standardschriftart"/>
    <w:uiPriority w:val="21"/>
    <w:qFormat/>
    <w:rsid w:val="005C04CC"/>
    <w:rPr>
      <w:b/>
      <w:bCs/>
      <w:i/>
      <w:iCs/>
      <w:color w:val="4F81BD" w:themeColor="accent1"/>
    </w:rPr>
  </w:style>
  <w:style w:type="character" w:styleId="SchwacherVerweis">
    <w:name w:val="Subtle Reference"/>
    <w:basedOn w:val="Absatz-Standardschriftart"/>
    <w:uiPriority w:val="31"/>
    <w:qFormat/>
    <w:rsid w:val="005C04CC"/>
    <w:rPr>
      <w:smallCaps/>
      <w:color w:val="C0504D" w:themeColor="accent2"/>
      <w:u w:val="single"/>
    </w:rPr>
  </w:style>
  <w:style w:type="character" w:styleId="IntensiverVerweis">
    <w:name w:val="Intense Reference"/>
    <w:basedOn w:val="Absatz-Standardschriftart"/>
    <w:uiPriority w:val="32"/>
    <w:qFormat/>
    <w:rsid w:val="005C04CC"/>
    <w:rPr>
      <w:b/>
      <w:bCs/>
      <w:smallCaps/>
      <w:color w:val="C0504D" w:themeColor="accent2"/>
      <w:spacing w:val="5"/>
      <w:u w:val="single"/>
    </w:rPr>
  </w:style>
  <w:style w:type="character" w:styleId="Buchtitel">
    <w:name w:val="Book Title"/>
    <w:basedOn w:val="Absatz-Standardschriftart"/>
    <w:uiPriority w:val="33"/>
    <w:qFormat/>
    <w:rsid w:val="005C04CC"/>
    <w:rPr>
      <w:b/>
      <w:bCs/>
      <w:smallCaps/>
      <w:spacing w:val="5"/>
    </w:rPr>
  </w:style>
  <w:style w:type="paragraph" w:styleId="Verzeichnis1">
    <w:name w:val="toc 1"/>
    <w:basedOn w:val="Standard"/>
    <w:next w:val="Standard"/>
    <w:autoRedefine/>
    <w:uiPriority w:val="39"/>
    <w:unhideWhenUsed/>
    <w:rsid w:val="005C04CC"/>
    <w:pPr>
      <w:spacing w:after="100"/>
    </w:pPr>
  </w:style>
  <w:style w:type="paragraph" w:styleId="Sprechblasentext">
    <w:name w:val="Balloon Text"/>
    <w:basedOn w:val="Standard"/>
    <w:link w:val="SprechblasentextZchn"/>
    <w:semiHidden/>
    <w:unhideWhenUsed/>
    <w:rsid w:val="00916D2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916D24"/>
    <w:rPr>
      <w:rFonts w:ascii="Times New Roman" w:hAnsi="Times New Roman" w:cs="Times New Roman"/>
      <w:sz w:val="18"/>
      <w:szCs w:val="18"/>
    </w:rPr>
  </w:style>
  <w:style w:type="paragraph" w:styleId="StandardWeb">
    <w:name w:val="Normal (Web)"/>
    <w:basedOn w:val="Standard"/>
    <w:uiPriority w:val="99"/>
    <w:rsid w:val="000E60D5"/>
    <w:pPr>
      <w:spacing w:beforeLines="1" w:afterLines="1" w:after="0" w:line="240" w:lineRule="auto"/>
    </w:pPr>
    <w:rPr>
      <w:rFonts w:ascii="Times" w:eastAsiaTheme="minorHAnsi"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familiengarten-susenberg.ch"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usterholzbaumwaerter@hot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amiliengartenverein-susenberg.ch"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Familiengartenverein Susenberg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B4C1F0-3B2B-6848-9604-086844BE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2153</Words>
  <Characters>13569</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 für pächter 2017</vt:lpstr>
      <vt:lpstr>Information für pächter 2016</vt:lpstr>
    </vt:vector>
  </TitlesOfParts>
  <Company>.</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für pächter 2020</dc:title>
  <dc:subject/>
  <dc:creator>Imholz Susanna</dc:creator>
  <cp:keywords/>
  <cp:lastModifiedBy>Ulmi Stefan</cp:lastModifiedBy>
  <cp:revision>2</cp:revision>
  <cp:lastPrinted>2019-02-23T10:06:00Z</cp:lastPrinted>
  <dcterms:created xsi:type="dcterms:W3CDTF">2020-03-08T17:56:00Z</dcterms:created>
  <dcterms:modified xsi:type="dcterms:W3CDTF">2020-03-08T17:56:00Z</dcterms:modified>
</cp:coreProperties>
</file>